
<file path=[Content_Types].xml><?xml version="1.0" encoding="utf-8"?>
<Types xmlns="http://schemas.openxmlformats.org/package/2006/content-types">
  <Default Extension="jpeg" ContentType="image/jpe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Override PartName="/docProps/custom.xml" ContentType="application/vnd.openxmlformats-officedocument.custom-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 Id="rId4" Type="http://schemas.openxmlformats.org/officeDocument/2006/relationships/custom-properties" Target="docProps/custom.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420BD17C" w14:textId="77777777" w:rsidR="00FC4F80" w:rsidRDefault="004A0BD9">
      <w:pPr>
        <w:pStyle w:val="BodyText"/>
        <w:ind w:left="104"/>
        <w:rPr>
          <w:rFonts w:ascii="Times New Roman"/>
          <w:sz w:val="20"/>
        </w:rPr>
      </w:pPr>
      <w:r>
        <w:rPr>
          <w:rFonts w:ascii="Times New Roman"/>
          <w:noProof/>
          <w:sz w:val="20"/>
        </w:rPr>
        <w:drawing>
          <wp:inline distT="0" distB="0" distL="0" distR="0" wp14:anchorId="420BD1B9" wp14:editId="420BD1BA">
            <wp:extent cx="907218" cy="326898"/>
            <wp:effectExtent l="0" t="0" r="0" b="0"/>
            <wp:docPr id="1" name="Image 1"/>
            <wp:cNvGraphicFramePr>
              <a:graphicFrameLocks xmlns:a="http://schemas.openxmlformats.org/drawingml/2006/main"/>
            </wp:cNvGraphicFramePr>
            <a:graphic xmlns:a="http://schemas.openxmlformats.org/drawingml/2006/main">
              <a:graphicData uri="http://schemas.openxmlformats.org/drawingml/2006/picture">
                <pic:pic xmlns:pic="http://schemas.openxmlformats.org/drawingml/2006/picture">
                  <pic:nvPicPr>
                    <pic:cNvPr id="1" name="Image 1"/>
                    <pic:cNvPicPr/>
                  </pic:nvPicPr>
                  <pic:blipFill>
                    <a:blip r:embed="rId5" cstate="print"/>
                    <a:stretch>
                      <a:fillRect/>
                    </a:stretch>
                  </pic:blipFill>
                  <pic:spPr>
                    <a:xfrm>
                      <a:off x="0" y="0"/>
                      <a:ext cx="907218" cy="326898"/>
                    </a:xfrm>
                    <a:prstGeom prst="rect">
                      <a:avLst/>
                    </a:prstGeom>
                  </pic:spPr>
                </pic:pic>
              </a:graphicData>
            </a:graphic>
          </wp:inline>
        </w:drawing>
      </w:r>
    </w:p>
    <w:p w14:paraId="420BD17D" w14:textId="77777777" w:rsidR="00FC4F80" w:rsidRDefault="00FC4F80">
      <w:pPr>
        <w:pStyle w:val="BodyText"/>
        <w:spacing w:before="264"/>
        <w:ind w:left="0"/>
        <w:rPr>
          <w:rFonts w:ascii="Times New Roman"/>
        </w:rPr>
      </w:pPr>
    </w:p>
    <w:p w14:paraId="420BD17E" w14:textId="7B3382B8" w:rsidR="00FC4F80" w:rsidRDefault="004A0BD9">
      <w:pPr>
        <w:pStyle w:val="Heading1"/>
        <w:spacing w:line="235" w:lineRule="auto"/>
        <w:ind w:left="1177" w:right="1275" w:firstLine="0"/>
        <w:jc w:val="center"/>
      </w:pPr>
      <w:r>
        <w:t>FINANCIAL</w:t>
      </w:r>
      <w:r>
        <w:rPr>
          <w:spacing w:val="-7"/>
        </w:rPr>
        <w:t xml:space="preserve"> </w:t>
      </w:r>
      <w:r>
        <w:t>LIVERPOOL</w:t>
      </w:r>
      <w:r>
        <w:rPr>
          <w:spacing w:val="-5"/>
        </w:rPr>
        <w:t xml:space="preserve"> </w:t>
      </w:r>
      <w:r>
        <w:t>-</w:t>
      </w:r>
      <w:r>
        <w:rPr>
          <w:spacing w:val="-8"/>
        </w:rPr>
        <w:t xml:space="preserve"> </w:t>
      </w:r>
      <w:r>
        <w:t>ANNUAL</w:t>
      </w:r>
      <w:r>
        <w:rPr>
          <w:spacing w:val="-8"/>
        </w:rPr>
        <w:t xml:space="preserve"> </w:t>
      </w:r>
      <w:r>
        <w:t>GENERAL</w:t>
      </w:r>
      <w:r>
        <w:rPr>
          <w:spacing w:val="-7"/>
        </w:rPr>
        <w:t xml:space="preserve"> </w:t>
      </w:r>
      <w:r>
        <w:t>MEETING 2</w:t>
      </w:r>
      <w:r w:rsidR="007044E9">
        <w:t>3</w:t>
      </w:r>
      <w:r w:rsidR="007044E9" w:rsidRPr="007044E9">
        <w:rPr>
          <w:vertAlign w:val="superscript"/>
        </w:rPr>
        <w:t>rd</w:t>
      </w:r>
      <w:r w:rsidR="007044E9">
        <w:t xml:space="preserve"> </w:t>
      </w:r>
      <w:r>
        <w:t>JANUARY 202</w:t>
      </w:r>
      <w:r w:rsidR="007044E9">
        <w:t>5</w:t>
      </w:r>
    </w:p>
    <w:p w14:paraId="420BD17F" w14:textId="77777777" w:rsidR="00FC4F80" w:rsidRDefault="004A0BD9">
      <w:pPr>
        <w:spacing w:before="1"/>
        <w:ind w:left="1180" w:right="1275"/>
        <w:jc w:val="center"/>
        <w:rPr>
          <w:b/>
          <w:sz w:val="24"/>
        </w:rPr>
      </w:pPr>
      <w:r>
        <w:rPr>
          <w:b/>
          <w:spacing w:val="-2"/>
          <w:sz w:val="24"/>
        </w:rPr>
        <w:t>AGENDA</w:t>
      </w:r>
    </w:p>
    <w:p w14:paraId="420BD180" w14:textId="77777777" w:rsidR="00FC4F80" w:rsidRDefault="00FC4F80">
      <w:pPr>
        <w:pStyle w:val="BodyText"/>
        <w:ind w:left="0"/>
        <w:rPr>
          <w:b/>
        </w:rPr>
      </w:pPr>
    </w:p>
    <w:p w14:paraId="420BD181" w14:textId="77777777" w:rsidR="00FC4F80" w:rsidRDefault="00FC4F80">
      <w:pPr>
        <w:pStyle w:val="BodyText"/>
        <w:ind w:left="0"/>
        <w:rPr>
          <w:b/>
        </w:rPr>
      </w:pPr>
    </w:p>
    <w:p w14:paraId="420BD182" w14:textId="77777777" w:rsidR="00FC4F80" w:rsidRDefault="004A0BD9">
      <w:pPr>
        <w:pStyle w:val="ListParagraph"/>
        <w:numPr>
          <w:ilvl w:val="0"/>
          <w:numId w:val="2"/>
        </w:numPr>
        <w:tabs>
          <w:tab w:val="left" w:pos="1516"/>
        </w:tabs>
        <w:spacing w:before="1"/>
        <w:ind w:left="1516" w:hanging="358"/>
        <w:jc w:val="left"/>
        <w:rPr>
          <w:sz w:val="24"/>
        </w:rPr>
      </w:pPr>
      <w:r>
        <w:rPr>
          <w:sz w:val="24"/>
        </w:rPr>
        <w:t>APOLOGIES</w:t>
      </w:r>
      <w:r>
        <w:rPr>
          <w:spacing w:val="-4"/>
          <w:sz w:val="24"/>
        </w:rPr>
        <w:t xml:space="preserve"> </w:t>
      </w:r>
      <w:r>
        <w:rPr>
          <w:sz w:val="24"/>
        </w:rPr>
        <w:t>FOR</w:t>
      </w:r>
      <w:r>
        <w:rPr>
          <w:spacing w:val="-2"/>
          <w:sz w:val="24"/>
        </w:rPr>
        <w:t xml:space="preserve"> </w:t>
      </w:r>
      <w:r>
        <w:rPr>
          <w:sz w:val="24"/>
        </w:rPr>
        <w:t>ABSENCE</w:t>
      </w:r>
      <w:r>
        <w:rPr>
          <w:spacing w:val="-2"/>
          <w:sz w:val="24"/>
        </w:rPr>
        <w:t xml:space="preserve"> </w:t>
      </w:r>
      <w:r>
        <w:rPr>
          <w:sz w:val="24"/>
        </w:rPr>
        <w:t>FROM</w:t>
      </w:r>
      <w:r>
        <w:rPr>
          <w:spacing w:val="-2"/>
          <w:sz w:val="24"/>
        </w:rPr>
        <w:t xml:space="preserve"> </w:t>
      </w:r>
      <w:r>
        <w:rPr>
          <w:sz w:val="24"/>
        </w:rPr>
        <w:t>COMMITTEE</w:t>
      </w:r>
      <w:r>
        <w:rPr>
          <w:spacing w:val="-2"/>
          <w:sz w:val="24"/>
        </w:rPr>
        <w:t xml:space="preserve"> MEMBERS</w:t>
      </w:r>
    </w:p>
    <w:p w14:paraId="420BD183" w14:textId="74FFEE5A" w:rsidR="00FC4F80" w:rsidRDefault="004A0BD9">
      <w:pPr>
        <w:pStyle w:val="ListParagraph"/>
        <w:numPr>
          <w:ilvl w:val="0"/>
          <w:numId w:val="2"/>
        </w:numPr>
        <w:tabs>
          <w:tab w:val="left" w:pos="3638"/>
        </w:tabs>
        <w:spacing w:before="276"/>
        <w:ind w:left="3638" w:hanging="358"/>
        <w:jc w:val="left"/>
        <w:rPr>
          <w:sz w:val="24"/>
        </w:rPr>
      </w:pPr>
      <w:r>
        <w:rPr>
          <w:sz w:val="24"/>
        </w:rPr>
        <w:t>CHAIR</w:t>
      </w:r>
      <w:r w:rsidR="00141228">
        <w:rPr>
          <w:sz w:val="24"/>
        </w:rPr>
        <w:t>PERSONS</w:t>
      </w:r>
      <w:r>
        <w:rPr>
          <w:spacing w:val="-9"/>
          <w:sz w:val="24"/>
        </w:rPr>
        <w:t xml:space="preserve"> </w:t>
      </w:r>
      <w:r>
        <w:rPr>
          <w:spacing w:val="-2"/>
          <w:sz w:val="24"/>
        </w:rPr>
        <w:t>REPORT</w:t>
      </w:r>
    </w:p>
    <w:p w14:paraId="420BD184" w14:textId="77777777" w:rsidR="00FC4F80" w:rsidRDefault="00FC4F80">
      <w:pPr>
        <w:pStyle w:val="BodyText"/>
        <w:ind w:left="0"/>
      </w:pPr>
    </w:p>
    <w:p w14:paraId="420BD185" w14:textId="77777777" w:rsidR="00FC4F80" w:rsidRDefault="004A0BD9">
      <w:pPr>
        <w:pStyle w:val="ListParagraph"/>
        <w:numPr>
          <w:ilvl w:val="0"/>
          <w:numId w:val="2"/>
        </w:numPr>
        <w:tabs>
          <w:tab w:val="left" w:pos="2344"/>
        </w:tabs>
        <w:ind w:left="2344" w:hanging="358"/>
        <w:jc w:val="left"/>
        <w:rPr>
          <w:sz w:val="24"/>
        </w:rPr>
      </w:pPr>
      <w:r>
        <w:rPr>
          <w:sz w:val="24"/>
        </w:rPr>
        <w:t>FINANCIAL</w:t>
      </w:r>
      <w:r>
        <w:rPr>
          <w:spacing w:val="-3"/>
          <w:sz w:val="24"/>
        </w:rPr>
        <w:t xml:space="preserve"> </w:t>
      </w:r>
      <w:r>
        <w:rPr>
          <w:sz w:val="24"/>
        </w:rPr>
        <w:t>STATEMENT</w:t>
      </w:r>
      <w:r>
        <w:rPr>
          <w:spacing w:val="-3"/>
          <w:sz w:val="24"/>
        </w:rPr>
        <w:t xml:space="preserve"> </w:t>
      </w:r>
      <w:r>
        <w:rPr>
          <w:sz w:val="24"/>
        </w:rPr>
        <w:t>FROM</w:t>
      </w:r>
      <w:r>
        <w:rPr>
          <w:spacing w:val="-3"/>
          <w:sz w:val="24"/>
        </w:rPr>
        <w:t xml:space="preserve"> </w:t>
      </w:r>
      <w:r>
        <w:rPr>
          <w:spacing w:val="-2"/>
          <w:sz w:val="24"/>
        </w:rPr>
        <w:t>TREASURER</w:t>
      </w:r>
    </w:p>
    <w:p w14:paraId="420BD186" w14:textId="77777777" w:rsidR="00FC4F80" w:rsidRDefault="00FC4F80">
      <w:pPr>
        <w:pStyle w:val="BodyText"/>
        <w:ind w:left="0"/>
      </w:pPr>
    </w:p>
    <w:p w14:paraId="420BD187" w14:textId="77777777" w:rsidR="00FC4F80" w:rsidRDefault="004A0BD9">
      <w:pPr>
        <w:pStyle w:val="ListParagraph"/>
        <w:numPr>
          <w:ilvl w:val="0"/>
          <w:numId w:val="2"/>
        </w:numPr>
        <w:tabs>
          <w:tab w:val="left" w:pos="3518"/>
        </w:tabs>
        <w:ind w:left="3518" w:hanging="358"/>
        <w:jc w:val="left"/>
        <w:rPr>
          <w:sz w:val="24"/>
        </w:rPr>
      </w:pPr>
      <w:r>
        <w:rPr>
          <w:sz w:val="24"/>
        </w:rPr>
        <w:t>SECRETARY’S</w:t>
      </w:r>
      <w:r>
        <w:rPr>
          <w:spacing w:val="-2"/>
          <w:sz w:val="24"/>
        </w:rPr>
        <w:t xml:space="preserve"> REPORT</w:t>
      </w:r>
    </w:p>
    <w:p w14:paraId="420BD188" w14:textId="77777777" w:rsidR="00FC4F80" w:rsidRDefault="00FC4F80">
      <w:pPr>
        <w:pStyle w:val="BodyText"/>
        <w:ind w:left="0"/>
      </w:pPr>
    </w:p>
    <w:p w14:paraId="420BD189" w14:textId="77777777" w:rsidR="00FC4F80" w:rsidRDefault="004A0BD9">
      <w:pPr>
        <w:pStyle w:val="ListParagraph"/>
        <w:numPr>
          <w:ilvl w:val="0"/>
          <w:numId w:val="2"/>
        </w:numPr>
        <w:tabs>
          <w:tab w:val="left" w:pos="3551"/>
        </w:tabs>
        <w:ind w:left="3551" w:hanging="358"/>
        <w:jc w:val="left"/>
        <w:rPr>
          <w:sz w:val="24"/>
        </w:rPr>
      </w:pPr>
      <w:r>
        <w:rPr>
          <w:sz w:val="24"/>
        </w:rPr>
        <w:t>MEMBERSHIP</w:t>
      </w:r>
      <w:r>
        <w:rPr>
          <w:spacing w:val="-2"/>
          <w:sz w:val="24"/>
        </w:rPr>
        <w:t xml:space="preserve"> REPORT</w:t>
      </w:r>
    </w:p>
    <w:p w14:paraId="420BD18A" w14:textId="77777777" w:rsidR="00FC4F80" w:rsidRDefault="00FC4F80">
      <w:pPr>
        <w:pStyle w:val="BodyText"/>
        <w:ind w:left="0"/>
      </w:pPr>
    </w:p>
    <w:p w14:paraId="420BD18B" w14:textId="77777777" w:rsidR="00FC4F80" w:rsidRDefault="004A0BD9">
      <w:pPr>
        <w:pStyle w:val="ListParagraph"/>
        <w:numPr>
          <w:ilvl w:val="0"/>
          <w:numId w:val="2"/>
        </w:numPr>
        <w:tabs>
          <w:tab w:val="left" w:pos="3237"/>
        </w:tabs>
        <w:ind w:left="3237" w:hanging="358"/>
        <w:jc w:val="left"/>
        <w:rPr>
          <w:sz w:val="24"/>
        </w:rPr>
      </w:pPr>
      <w:r>
        <w:rPr>
          <w:sz w:val="24"/>
        </w:rPr>
        <w:t>COMMUNICATIONS</w:t>
      </w:r>
      <w:r>
        <w:rPr>
          <w:spacing w:val="-7"/>
          <w:sz w:val="24"/>
        </w:rPr>
        <w:t xml:space="preserve"> </w:t>
      </w:r>
      <w:r>
        <w:rPr>
          <w:spacing w:val="-2"/>
          <w:sz w:val="24"/>
        </w:rPr>
        <w:t>REPORT</w:t>
      </w:r>
    </w:p>
    <w:p w14:paraId="420BD18C" w14:textId="77777777" w:rsidR="00FC4F80" w:rsidRDefault="00FC4F80">
      <w:pPr>
        <w:pStyle w:val="BodyText"/>
        <w:ind w:left="0"/>
      </w:pPr>
    </w:p>
    <w:p w14:paraId="420BD18D" w14:textId="13BD52A6" w:rsidR="00FC4F80" w:rsidRDefault="004A0BD9">
      <w:pPr>
        <w:pStyle w:val="ListParagraph"/>
        <w:numPr>
          <w:ilvl w:val="0"/>
          <w:numId w:val="2"/>
        </w:numPr>
        <w:tabs>
          <w:tab w:val="left" w:pos="2442"/>
        </w:tabs>
        <w:ind w:left="2442" w:hanging="358"/>
        <w:jc w:val="left"/>
        <w:rPr>
          <w:sz w:val="24"/>
        </w:rPr>
      </w:pPr>
      <w:r>
        <w:rPr>
          <w:sz w:val="24"/>
        </w:rPr>
        <w:t>ELECTION</w:t>
      </w:r>
      <w:r>
        <w:rPr>
          <w:spacing w:val="-4"/>
          <w:sz w:val="24"/>
        </w:rPr>
        <w:t xml:space="preserve"> </w:t>
      </w:r>
      <w:r>
        <w:rPr>
          <w:sz w:val="24"/>
        </w:rPr>
        <w:t>OF</w:t>
      </w:r>
      <w:r>
        <w:rPr>
          <w:spacing w:val="-1"/>
          <w:sz w:val="24"/>
        </w:rPr>
        <w:t xml:space="preserve"> </w:t>
      </w:r>
      <w:r>
        <w:rPr>
          <w:sz w:val="24"/>
        </w:rPr>
        <w:t>CHAIR</w:t>
      </w:r>
      <w:r w:rsidR="007C3069">
        <w:rPr>
          <w:sz w:val="24"/>
        </w:rPr>
        <w:t>PERSON</w:t>
      </w:r>
      <w:r>
        <w:rPr>
          <w:sz w:val="24"/>
        </w:rPr>
        <w:t>/</w:t>
      </w:r>
      <w:r>
        <w:rPr>
          <w:spacing w:val="-3"/>
          <w:sz w:val="24"/>
        </w:rPr>
        <w:t xml:space="preserve"> </w:t>
      </w:r>
      <w:r>
        <w:rPr>
          <w:sz w:val="24"/>
        </w:rPr>
        <w:t>OFFICERS</w:t>
      </w:r>
      <w:r>
        <w:rPr>
          <w:spacing w:val="-3"/>
          <w:sz w:val="24"/>
        </w:rPr>
        <w:t xml:space="preserve"> </w:t>
      </w:r>
      <w:r>
        <w:rPr>
          <w:spacing w:val="-4"/>
          <w:sz w:val="24"/>
        </w:rPr>
        <w:t>2023</w:t>
      </w:r>
    </w:p>
    <w:p w14:paraId="420BD18E" w14:textId="77777777" w:rsidR="00FC4F80" w:rsidRDefault="00FC4F80">
      <w:pPr>
        <w:pStyle w:val="BodyText"/>
        <w:ind w:left="0"/>
      </w:pPr>
    </w:p>
    <w:p w14:paraId="420BD18F" w14:textId="77777777" w:rsidR="00FC4F80" w:rsidRDefault="004A0BD9">
      <w:pPr>
        <w:pStyle w:val="ListParagraph"/>
        <w:numPr>
          <w:ilvl w:val="0"/>
          <w:numId w:val="2"/>
        </w:numPr>
        <w:tabs>
          <w:tab w:val="left" w:pos="3551"/>
        </w:tabs>
        <w:ind w:left="3551" w:hanging="358"/>
        <w:jc w:val="left"/>
        <w:rPr>
          <w:sz w:val="24"/>
        </w:rPr>
      </w:pPr>
      <w:r>
        <w:rPr>
          <w:sz w:val="24"/>
        </w:rPr>
        <w:t>ANY</w:t>
      </w:r>
      <w:r>
        <w:rPr>
          <w:spacing w:val="-2"/>
          <w:sz w:val="24"/>
        </w:rPr>
        <w:t xml:space="preserve"> </w:t>
      </w:r>
      <w:r>
        <w:rPr>
          <w:sz w:val="24"/>
        </w:rPr>
        <w:t>OTHER</w:t>
      </w:r>
      <w:r>
        <w:rPr>
          <w:spacing w:val="-2"/>
          <w:sz w:val="24"/>
        </w:rPr>
        <w:t xml:space="preserve"> BUSINESS</w:t>
      </w:r>
    </w:p>
    <w:p w14:paraId="420BD190" w14:textId="77777777" w:rsidR="00FC4F80" w:rsidRDefault="00FC4F80">
      <w:pPr>
        <w:pStyle w:val="BodyText"/>
        <w:spacing w:before="183"/>
        <w:ind w:left="0"/>
      </w:pPr>
    </w:p>
    <w:p w14:paraId="7BD3B5A5" w14:textId="77777777" w:rsidR="008D2084" w:rsidRDefault="008D2084">
      <w:pPr>
        <w:pStyle w:val="BodyText"/>
        <w:spacing w:before="183"/>
        <w:ind w:left="0"/>
      </w:pPr>
    </w:p>
    <w:p w14:paraId="22E6A4A3" w14:textId="77777777" w:rsidR="008D2084" w:rsidRDefault="008D2084">
      <w:pPr>
        <w:pStyle w:val="BodyText"/>
        <w:spacing w:before="183"/>
        <w:ind w:left="0"/>
      </w:pPr>
    </w:p>
    <w:p w14:paraId="04A2DB12" w14:textId="77777777" w:rsidR="008D2084" w:rsidRDefault="008D2084">
      <w:pPr>
        <w:pStyle w:val="BodyText"/>
        <w:spacing w:before="183"/>
        <w:ind w:left="0"/>
      </w:pPr>
    </w:p>
    <w:p w14:paraId="7EB23C79" w14:textId="77777777" w:rsidR="008D2084" w:rsidRDefault="008D2084">
      <w:pPr>
        <w:pStyle w:val="BodyText"/>
        <w:spacing w:before="183"/>
        <w:ind w:left="0"/>
      </w:pPr>
    </w:p>
    <w:p w14:paraId="689FED28" w14:textId="77777777" w:rsidR="008D2084" w:rsidRDefault="008D2084">
      <w:pPr>
        <w:pStyle w:val="BodyText"/>
        <w:spacing w:before="183"/>
        <w:ind w:left="0"/>
      </w:pPr>
    </w:p>
    <w:p w14:paraId="4B00137B" w14:textId="77777777" w:rsidR="008D2084" w:rsidRDefault="008D2084">
      <w:pPr>
        <w:pStyle w:val="BodyText"/>
        <w:spacing w:before="183"/>
        <w:ind w:left="0"/>
      </w:pPr>
    </w:p>
    <w:p w14:paraId="385258B5" w14:textId="77777777" w:rsidR="008D2084" w:rsidRDefault="008D2084">
      <w:pPr>
        <w:pStyle w:val="BodyText"/>
        <w:spacing w:before="183"/>
        <w:ind w:left="0"/>
      </w:pPr>
    </w:p>
    <w:p w14:paraId="10166A3C" w14:textId="77777777" w:rsidR="008D2084" w:rsidRDefault="008D2084">
      <w:pPr>
        <w:pStyle w:val="BodyText"/>
        <w:spacing w:before="183"/>
        <w:ind w:left="0"/>
      </w:pPr>
    </w:p>
    <w:p w14:paraId="6F19AA97" w14:textId="77777777" w:rsidR="008D2084" w:rsidRDefault="008D2084">
      <w:pPr>
        <w:pStyle w:val="BodyText"/>
        <w:spacing w:before="183"/>
        <w:ind w:left="0"/>
      </w:pPr>
    </w:p>
    <w:p w14:paraId="4144CE2A" w14:textId="77777777" w:rsidR="008D2084" w:rsidRDefault="008D2084">
      <w:pPr>
        <w:pStyle w:val="BodyText"/>
        <w:spacing w:before="183"/>
        <w:ind w:left="0"/>
      </w:pPr>
    </w:p>
    <w:p w14:paraId="049EEB45" w14:textId="77777777" w:rsidR="008D2084" w:rsidRDefault="008D2084">
      <w:pPr>
        <w:pStyle w:val="BodyText"/>
        <w:spacing w:before="183"/>
        <w:ind w:left="0"/>
      </w:pPr>
    </w:p>
    <w:p w14:paraId="24A9C90B" w14:textId="77777777" w:rsidR="008D2084" w:rsidRDefault="008D2084">
      <w:pPr>
        <w:pStyle w:val="BodyText"/>
        <w:spacing w:before="183"/>
        <w:ind w:left="0"/>
      </w:pPr>
    </w:p>
    <w:p w14:paraId="2EDC847A" w14:textId="77777777" w:rsidR="008D2084" w:rsidRDefault="008D2084">
      <w:pPr>
        <w:pStyle w:val="BodyText"/>
        <w:spacing w:before="183"/>
        <w:ind w:left="0"/>
      </w:pPr>
    </w:p>
    <w:p w14:paraId="28175F4D" w14:textId="77777777" w:rsidR="008D2084" w:rsidRDefault="008D2084">
      <w:pPr>
        <w:pStyle w:val="BodyText"/>
        <w:spacing w:before="183"/>
        <w:ind w:left="0"/>
      </w:pPr>
    </w:p>
    <w:p w14:paraId="2DA9B193" w14:textId="77777777" w:rsidR="008D2084" w:rsidRDefault="008D2084">
      <w:pPr>
        <w:pStyle w:val="BodyText"/>
        <w:spacing w:before="183"/>
        <w:ind w:left="0"/>
      </w:pPr>
    </w:p>
    <w:p w14:paraId="50C3E3BA" w14:textId="77777777" w:rsidR="008D2084" w:rsidRDefault="008D2084">
      <w:pPr>
        <w:pStyle w:val="BodyText"/>
        <w:spacing w:before="183"/>
        <w:ind w:left="0"/>
      </w:pPr>
    </w:p>
    <w:p w14:paraId="6A829526" w14:textId="77777777" w:rsidR="008D2084" w:rsidRDefault="008D2084">
      <w:pPr>
        <w:pStyle w:val="BodyText"/>
        <w:spacing w:before="183"/>
        <w:ind w:left="0"/>
      </w:pPr>
    </w:p>
    <w:p w14:paraId="6998333C" w14:textId="77777777" w:rsidR="008D2084" w:rsidRDefault="008D2084">
      <w:pPr>
        <w:pStyle w:val="BodyText"/>
        <w:spacing w:before="183"/>
        <w:ind w:left="0"/>
      </w:pPr>
    </w:p>
    <w:p w14:paraId="420BD191" w14:textId="77777777" w:rsidR="00FC4F80" w:rsidRPr="007044E9" w:rsidRDefault="004A0BD9">
      <w:pPr>
        <w:pStyle w:val="Heading1"/>
        <w:numPr>
          <w:ilvl w:val="0"/>
          <w:numId w:val="1"/>
        </w:numPr>
        <w:tabs>
          <w:tab w:val="left" w:pos="738"/>
        </w:tabs>
        <w:ind w:left="738" w:hanging="358"/>
      </w:pPr>
      <w:r>
        <w:rPr>
          <w:spacing w:val="-2"/>
        </w:rPr>
        <w:t>APOLOGIES</w:t>
      </w:r>
    </w:p>
    <w:p w14:paraId="3FCF6E1C" w14:textId="77777777" w:rsidR="007044E9" w:rsidRDefault="007044E9" w:rsidP="007044E9">
      <w:pPr>
        <w:pStyle w:val="Heading1"/>
        <w:tabs>
          <w:tab w:val="left" w:pos="738"/>
        </w:tabs>
        <w:rPr>
          <w:spacing w:val="-2"/>
        </w:rPr>
      </w:pPr>
    </w:p>
    <w:p w14:paraId="6C6D1635" w14:textId="77777777" w:rsidR="007044E9" w:rsidRPr="007044E9" w:rsidRDefault="007044E9" w:rsidP="007044E9">
      <w:pPr>
        <w:pStyle w:val="Heading1"/>
        <w:tabs>
          <w:tab w:val="left" w:pos="738"/>
        </w:tabs>
        <w:rPr>
          <w:b w:val="0"/>
          <w:bCs w:val="0"/>
          <w:spacing w:val="-2"/>
        </w:rPr>
      </w:pPr>
      <w:r w:rsidRPr="007044E9">
        <w:rPr>
          <w:b w:val="0"/>
          <w:bCs w:val="0"/>
          <w:spacing w:val="-2"/>
        </w:rPr>
        <w:t xml:space="preserve">Carly Dunningham </w:t>
      </w:r>
    </w:p>
    <w:p w14:paraId="45AA51D4" w14:textId="266ADB55" w:rsidR="007044E9" w:rsidRPr="007044E9" w:rsidRDefault="007044E9" w:rsidP="007044E9">
      <w:pPr>
        <w:pStyle w:val="Heading1"/>
        <w:tabs>
          <w:tab w:val="left" w:pos="738"/>
        </w:tabs>
        <w:rPr>
          <w:b w:val="0"/>
          <w:bCs w:val="0"/>
          <w:spacing w:val="-2"/>
        </w:rPr>
      </w:pPr>
      <w:r w:rsidRPr="007044E9">
        <w:rPr>
          <w:b w:val="0"/>
          <w:bCs w:val="0"/>
          <w:spacing w:val="-2"/>
        </w:rPr>
        <w:t>Matt Hunt</w:t>
      </w:r>
    </w:p>
    <w:p w14:paraId="420BD193" w14:textId="77777777" w:rsidR="00FC4F80" w:rsidRDefault="00FC4F80">
      <w:pPr>
        <w:pStyle w:val="BodyText"/>
        <w:spacing w:before="87"/>
        <w:ind w:left="0"/>
        <w:rPr>
          <w:b/>
        </w:rPr>
      </w:pPr>
    </w:p>
    <w:p w14:paraId="420BD194" w14:textId="77777777" w:rsidR="00FC4F80" w:rsidRPr="004E235C" w:rsidRDefault="004A0BD9">
      <w:pPr>
        <w:pStyle w:val="ListParagraph"/>
        <w:numPr>
          <w:ilvl w:val="0"/>
          <w:numId w:val="1"/>
        </w:numPr>
        <w:tabs>
          <w:tab w:val="left" w:pos="738"/>
        </w:tabs>
        <w:ind w:left="738" w:hanging="358"/>
        <w:rPr>
          <w:b/>
          <w:sz w:val="24"/>
        </w:rPr>
      </w:pPr>
      <w:r>
        <w:rPr>
          <w:b/>
          <w:sz w:val="24"/>
        </w:rPr>
        <w:t>CHAIRPERSONS</w:t>
      </w:r>
      <w:r>
        <w:rPr>
          <w:b/>
          <w:spacing w:val="-11"/>
          <w:sz w:val="24"/>
        </w:rPr>
        <w:t xml:space="preserve"> </w:t>
      </w:r>
      <w:r>
        <w:rPr>
          <w:b/>
          <w:sz w:val="24"/>
        </w:rPr>
        <w:t>REPORT</w:t>
      </w:r>
      <w:r>
        <w:rPr>
          <w:b/>
          <w:spacing w:val="-8"/>
          <w:sz w:val="24"/>
        </w:rPr>
        <w:t xml:space="preserve"> </w:t>
      </w:r>
      <w:r>
        <w:rPr>
          <w:b/>
          <w:sz w:val="24"/>
        </w:rPr>
        <w:t>–</w:t>
      </w:r>
      <w:r>
        <w:rPr>
          <w:b/>
          <w:spacing w:val="-9"/>
          <w:sz w:val="24"/>
        </w:rPr>
        <w:t xml:space="preserve"> </w:t>
      </w:r>
      <w:r>
        <w:rPr>
          <w:b/>
          <w:sz w:val="24"/>
        </w:rPr>
        <w:t>CARLY</w:t>
      </w:r>
      <w:r>
        <w:rPr>
          <w:b/>
          <w:spacing w:val="-10"/>
          <w:sz w:val="24"/>
        </w:rPr>
        <w:t xml:space="preserve"> </w:t>
      </w:r>
      <w:r>
        <w:rPr>
          <w:b/>
          <w:spacing w:val="-2"/>
          <w:sz w:val="24"/>
        </w:rPr>
        <w:t>DUNNINGHAM</w:t>
      </w:r>
    </w:p>
    <w:p w14:paraId="330C1DEC" w14:textId="77777777" w:rsidR="004E235C" w:rsidRDefault="004E235C" w:rsidP="004E235C">
      <w:pPr>
        <w:tabs>
          <w:tab w:val="left" w:pos="738"/>
        </w:tabs>
        <w:ind w:left="380"/>
        <w:rPr>
          <w:b/>
          <w:sz w:val="24"/>
        </w:rPr>
      </w:pPr>
    </w:p>
    <w:p w14:paraId="62A219B2" w14:textId="77777777" w:rsidR="002A70D3" w:rsidRDefault="002A70D3" w:rsidP="00F83F5A">
      <w:pPr>
        <w:ind w:left="380"/>
        <w:jc w:val="both"/>
        <w:rPr>
          <w:sz w:val="24"/>
          <w:szCs w:val="24"/>
        </w:rPr>
      </w:pPr>
      <w:r>
        <w:rPr>
          <w:sz w:val="24"/>
          <w:szCs w:val="24"/>
        </w:rPr>
        <w:t>After adding some new faces to our committee in 2024, we’ve had a very good year, hosting some successful and well attended events.</w:t>
      </w:r>
    </w:p>
    <w:p w14:paraId="26AA112F" w14:textId="77777777" w:rsidR="002A70D3" w:rsidRDefault="002A70D3" w:rsidP="002A70D3">
      <w:pPr>
        <w:jc w:val="both"/>
        <w:rPr>
          <w:rFonts w:eastAsiaTheme="minorHAnsi"/>
          <w:sz w:val="24"/>
          <w:szCs w:val="24"/>
        </w:rPr>
      </w:pPr>
    </w:p>
    <w:p w14:paraId="7FC09C40" w14:textId="77777777" w:rsidR="002A70D3" w:rsidRDefault="002A70D3" w:rsidP="00F83F5A">
      <w:pPr>
        <w:ind w:left="380"/>
        <w:jc w:val="both"/>
        <w:rPr>
          <w:sz w:val="24"/>
          <w:szCs w:val="24"/>
        </w:rPr>
      </w:pPr>
      <w:r>
        <w:rPr>
          <w:sz w:val="24"/>
          <w:szCs w:val="24"/>
        </w:rPr>
        <w:t xml:space="preserve">We covered a wide range of topics during the year across both in person and virtual events. Our highlights were our joint event with the PFS and CISI, hosted at Weightmans with 3 speakers covering different aspects of estate planning and IHT. This was followed by a social gathering at Nord in the Plaza. Another joint event that went well was our Next Gen collaboration on the topic of AI, hosted at Gravity Max. </w:t>
      </w:r>
    </w:p>
    <w:p w14:paraId="7C95A3DA" w14:textId="77777777" w:rsidR="002A70D3" w:rsidRDefault="002A70D3" w:rsidP="002A70D3">
      <w:pPr>
        <w:jc w:val="both"/>
        <w:rPr>
          <w:sz w:val="24"/>
          <w:szCs w:val="24"/>
        </w:rPr>
      </w:pPr>
    </w:p>
    <w:p w14:paraId="1B37343F" w14:textId="77777777" w:rsidR="002A70D3" w:rsidRDefault="002A70D3" w:rsidP="00F83F5A">
      <w:pPr>
        <w:ind w:left="380"/>
        <w:jc w:val="both"/>
        <w:rPr>
          <w:sz w:val="24"/>
          <w:szCs w:val="24"/>
        </w:rPr>
      </w:pPr>
      <w:r>
        <w:rPr>
          <w:sz w:val="24"/>
          <w:szCs w:val="24"/>
        </w:rPr>
        <w:t>We had a lovely celebration event for Julie Calvert on 6</w:t>
      </w:r>
      <w:r>
        <w:rPr>
          <w:sz w:val="24"/>
          <w:szCs w:val="24"/>
          <w:vertAlign w:val="superscript"/>
        </w:rPr>
        <w:t>th</w:t>
      </w:r>
      <w:r>
        <w:rPr>
          <w:sz w:val="24"/>
          <w:szCs w:val="24"/>
        </w:rPr>
        <w:t xml:space="preserve"> November to say thank you or all she’s done for Financial Liverpool over the years, and this was combined with a presentation on behavioral finance from Angie Staunton of Vanguard. We finished the year with a Christmas event at Evelyn &amp; Partners where we enjoyed an insightful presentation about the gilt markets from Ian Williams of Charteris followed by a festive quiz and buffet.</w:t>
      </w:r>
    </w:p>
    <w:p w14:paraId="2873859E" w14:textId="77777777" w:rsidR="002A70D3" w:rsidRDefault="002A70D3" w:rsidP="002A70D3">
      <w:pPr>
        <w:jc w:val="both"/>
        <w:rPr>
          <w:sz w:val="24"/>
          <w:szCs w:val="24"/>
        </w:rPr>
      </w:pPr>
    </w:p>
    <w:p w14:paraId="2FDC0511" w14:textId="77777777" w:rsidR="002A70D3" w:rsidRDefault="002A70D3" w:rsidP="00F83F5A">
      <w:pPr>
        <w:ind w:left="380"/>
        <w:jc w:val="both"/>
        <w:rPr>
          <w:sz w:val="24"/>
          <w:szCs w:val="24"/>
        </w:rPr>
      </w:pPr>
      <w:r>
        <w:rPr>
          <w:sz w:val="24"/>
          <w:szCs w:val="24"/>
        </w:rPr>
        <w:t xml:space="preserve">With more new faces joining our committee this year, we’re excited for the year ahead and planning for events is already underway. We’re intending to hold more collaborative events again this year with other professional bodies such as the PFS and CISI, to increase our audience numbers and enhance networking opportunities. </w:t>
      </w:r>
    </w:p>
    <w:p w14:paraId="25500720" w14:textId="77777777" w:rsidR="002A70D3" w:rsidRDefault="002A70D3" w:rsidP="002A70D3">
      <w:pPr>
        <w:jc w:val="both"/>
        <w:rPr>
          <w:sz w:val="24"/>
          <w:szCs w:val="24"/>
        </w:rPr>
      </w:pPr>
    </w:p>
    <w:p w14:paraId="26BB2F26" w14:textId="77777777" w:rsidR="002A70D3" w:rsidRDefault="002A70D3" w:rsidP="00F83F5A">
      <w:pPr>
        <w:ind w:left="380"/>
        <w:jc w:val="both"/>
        <w:rPr>
          <w:sz w:val="24"/>
          <w:szCs w:val="24"/>
        </w:rPr>
      </w:pPr>
      <w:r>
        <w:rPr>
          <w:sz w:val="24"/>
          <w:szCs w:val="24"/>
        </w:rPr>
        <w:t>As always, we aim to provide a wide variety of topics and we’re sure pensions and IHT will be a major topic of interest this year, but if anyone does have any specific suggestions for topics to cover, please let us know.</w:t>
      </w:r>
    </w:p>
    <w:p w14:paraId="6CF22CF6" w14:textId="77777777" w:rsidR="004E235C" w:rsidRPr="004E235C" w:rsidRDefault="004E235C" w:rsidP="004E235C">
      <w:pPr>
        <w:tabs>
          <w:tab w:val="left" w:pos="738"/>
        </w:tabs>
        <w:ind w:left="380"/>
        <w:rPr>
          <w:b/>
          <w:sz w:val="24"/>
        </w:rPr>
      </w:pPr>
    </w:p>
    <w:p w14:paraId="420BD19A" w14:textId="2D0A54BB" w:rsidR="00FC4F80" w:rsidRPr="00B10F22" w:rsidRDefault="004A0BD9">
      <w:pPr>
        <w:pStyle w:val="Heading1"/>
        <w:numPr>
          <w:ilvl w:val="0"/>
          <w:numId w:val="1"/>
        </w:numPr>
        <w:tabs>
          <w:tab w:val="left" w:pos="738"/>
        </w:tabs>
        <w:spacing w:before="159"/>
        <w:ind w:left="738" w:hanging="358"/>
      </w:pPr>
      <w:r>
        <w:t>F</w:t>
      </w:r>
      <w:r>
        <w:t>INANCIAL</w:t>
      </w:r>
      <w:r>
        <w:rPr>
          <w:spacing w:val="-2"/>
        </w:rPr>
        <w:t xml:space="preserve"> </w:t>
      </w:r>
      <w:r>
        <w:t>REPORT</w:t>
      </w:r>
      <w:r>
        <w:rPr>
          <w:spacing w:val="-1"/>
        </w:rPr>
        <w:t xml:space="preserve"> </w:t>
      </w:r>
      <w:r>
        <w:t>–</w:t>
      </w:r>
      <w:r>
        <w:rPr>
          <w:spacing w:val="-1"/>
        </w:rPr>
        <w:t xml:space="preserve"> </w:t>
      </w:r>
      <w:r w:rsidR="00F83F5A">
        <w:t>PREPARED BY CARLY DUNNINGHAM ON BEHALF OF ANTONIA ROBERTS</w:t>
      </w:r>
      <w:r>
        <w:rPr>
          <w:spacing w:val="-2"/>
        </w:rPr>
        <w:t xml:space="preserve"> (TREASURER)</w:t>
      </w:r>
    </w:p>
    <w:p w14:paraId="1E3C832F" w14:textId="77777777" w:rsidR="007C3069" w:rsidRDefault="007C3069" w:rsidP="007C3069">
      <w:pPr>
        <w:jc w:val="both"/>
        <w:rPr>
          <w:sz w:val="24"/>
          <w:szCs w:val="24"/>
        </w:rPr>
      </w:pPr>
    </w:p>
    <w:p w14:paraId="0DD8AD8E" w14:textId="2F27A047" w:rsidR="007C3069" w:rsidRDefault="007C3069" w:rsidP="007C3069">
      <w:pPr>
        <w:ind w:firstLine="380"/>
        <w:jc w:val="both"/>
        <w:rPr>
          <w:rFonts w:eastAsiaTheme="minorHAnsi"/>
          <w:sz w:val="24"/>
          <w:szCs w:val="24"/>
        </w:rPr>
      </w:pPr>
      <w:r>
        <w:rPr>
          <w:sz w:val="24"/>
          <w:szCs w:val="24"/>
        </w:rPr>
        <w:t>As at 23rd January 2024 our opening balance was £1,144.</w:t>
      </w:r>
    </w:p>
    <w:p w14:paraId="0A92E7AB" w14:textId="77777777" w:rsidR="007C3069" w:rsidRDefault="007C3069" w:rsidP="007C3069">
      <w:pPr>
        <w:jc w:val="both"/>
        <w:rPr>
          <w:sz w:val="24"/>
          <w:szCs w:val="24"/>
        </w:rPr>
      </w:pPr>
    </w:p>
    <w:p w14:paraId="4C86CED1" w14:textId="12816F2E" w:rsidR="007C3069" w:rsidRDefault="007C3069" w:rsidP="007C3069">
      <w:pPr>
        <w:ind w:left="380"/>
        <w:jc w:val="both"/>
        <w:rPr>
          <w:sz w:val="24"/>
          <w:szCs w:val="24"/>
        </w:rPr>
      </w:pPr>
      <w:r>
        <w:rPr>
          <w:sz w:val="24"/>
          <w:szCs w:val="24"/>
        </w:rPr>
        <w:t>We have only had one transaction during this last 12 month period which was a £40 payment out to Peppermint Yoga for the chair yoga session held last February.</w:t>
      </w:r>
    </w:p>
    <w:p w14:paraId="44B434B3" w14:textId="77777777" w:rsidR="007C3069" w:rsidRDefault="007C3069" w:rsidP="007C3069">
      <w:pPr>
        <w:jc w:val="both"/>
        <w:rPr>
          <w:sz w:val="24"/>
          <w:szCs w:val="24"/>
        </w:rPr>
      </w:pPr>
    </w:p>
    <w:p w14:paraId="6AB90489" w14:textId="40CE4830" w:rsidR="007C3069" w:rsidRDefault="007C3069" w:rsidP="007C3069">
      <w:pPr>
        <w:ind w:left="380"/>
        <w:jc w:val="both"/>
        <w:rPr>
          <w:sz w:val="24"/>
          <w:szCs w:val="24"/>
        </w:rPr>
      </w:pPr>
      <w:r>
        <w:rPr>
          <w:sz w:val="24"/>
          <w:szCs w:val="24"/>
        </w:rPr>
        <w:t xml:space="preserve">There is very little activity on our bank account these days as we no longer charge for membership and our events are either sponsored by speakers or funded by the Insurance Institute of Liverpool. </w:t>
      </w:r>
    </w:p>
    <w:p w14:paraId="255F168B" w14:textId="77777777" w:rsidR="007C3069" w:rsidRDefault="007C3069" w:rsidP="007C3069">
      <w:pPr>
        <w:jc w:val="both"/>
        <w:rPr>
          <w:sz w:val="24"/>
          <w:szCs w:val="24"/>
        </w:rPr>
      </w:pPr>
    </w:p>
    <w:p w14:paraId="56EFE917" w14:textId="50569A02" w:rsidR="007C3069" w:rsidRDefault="007C3069" w:rsidP="007C3069">
      <w:pPr>
        <w:ind w:firstLine="380"/>
        <w:jc w:val="both"/>
        <w:rPr>
          <w:sz w:val="24"/>
          <w:szCs w:val="24"/>
        </w:rPr>
      </w:pPr>
      <w:r>
        <w:rPr>
          <w:sz w:val="24"/>
          <w:szCs w:val="24"/>
        </w:rPr>
        <w:t>Our closing balance as at 15</w:t>
      </w:r>
      <w:r>
        <w:rPr>
          <w:sz w:val="24"/>
          <w:szCs w:val="24"/>
          <w:vertAlign w:val="superscript"/>
        </w:rPr>
        <w:t>th</w:t>
      </w:r>
      <w:r>
        <w:rPr>
          <w:sz w:val="24"/>
          <w:szCs w:val="24"/>
        </w:rPr>
        <w:t xml:space="preserve"> January 2025 is £1,104.</w:t>
      </w:r>
    </w:p>
    <w:p w14:paraId="05EB64F2" w14:textId="77777777" w:rsidR="008D2084" w:rsidRDefault="008D2084" w:rsidP="007C3069">
      <w:pPr>
        <w:ind w:firstLine="380"/>
        <w:jc w:val="both"/>
        <w:rPr>
          <w:sz w:val="24"/>
          <w:szCs w:val="24"/>
        </w:rPr>
      </w:pPr>
    </w:p>
    <w:p w14:paraId="420BD19F" w14:textId="2CA3553E" w:rsidR="00FC4F80" w:rsidRDefault="004A0BD9">
      <w:pPr>
        <w:pStyle w:val="Heading1"/>
        <w:numPr>
          <w:ilvl w:val="0"/>
          <w:numId w:val="1"/>
        </w:numPr>
        <w:tabs>
          <w:tab w:val="left" w:pos="738"/>
        </w:tabs>
        <w:spacing w:before="159"/>
        <w:ind w:left="738" w:hanging="358"/>
      </w:pPr>
      <w:r>
        <w:t>SECRETARY</w:t>
      </w:r>
      <w:r>
        <w:rPr>
          <w:spacing w:val="-16"/>
        </w:rPr>
        <w:t xml:space="preserve"> </w:t>
      </w:r>
      <w:r>
        <w:t>REPORT</w:t>
      </w:r>
      <w:r>
        <w:rPr>
          <w:spacing w:val="-17"/>
        </w:rPr>
        <w:t xml:space="preserve"> </w:t>
      </w:r>
      <w:r>
        <w:t>-</w:t>
      </w:r>
      <w:r w:rsidR="00684300">
        <w:t>MAT</w:t>
      </w:r>
      <w:r w:rsidR="009B77FB">
        <w:t>T</w:t>
      </w:r>
      <w:r w:rsidR="00684300">
        <w:t>HEW HUNT</w:t>
      </w:r>
    </w:p>
    <w:p w14:paraId="420BD1A0" w14:textId="56CF8CD1" w:rsidR="00FC4F80" w:rsidRDefault="004A0BD9">
      <w:pPr>
        <w:pStyle w:val="BodyText"/>
        <w:spacing w:before="182" w:line="259" w:lineRule="auto"/>
        <w:ind w:right="113"/>
        <w:jc w:val="both"/>
      </w:pPr>
      <w:r>
        <w:t xml:space="preserve">At present there are </w:t>
      </w:r>
      <w:r w:rsidR="000C08BA">
        <w:t>7</w:t>
      </w:r>
      <w:r>
        <w:rPr>
          <w:spacing w:val="-2"/>
        </w:rPr>
        <w:t xml:space="preserve"> </w:t>
      </w:r>
      <w:r>
        <w:t>committee members, with the rules allowing</w:t>
      </w:r>
      <w:r>
        <w:rPr>
          <w:spacing w:val="-1"/>
        </w:rPr>
        <w:t xml:space="preserve"> </w:t>
      </w:r>
      <w:r>
        <w:t xml:space="preserve">a maximum of </w:t>
      </w:r>
      <w:r>
        <w:lastRenderedPageBreak/>
        <w:t>8 members.</w:t>
      </w:r>
    </w:p>
    <w:p w14:paraId="032E19B4" w14:textId="7391C9E6" w:rsidR="00433F3E" w:rsidRDefault="00F304D5">
      <w:pPr>
        <w:pStyle w:val="BodyText"/>
        <w:spacing w:before="160" w:line="259" w:lineRule="auto"/>
        <w:ind w:right="113"/>
        <w:jc w:val="both"/>
      </w:pPr>
      <w:r>
        <w:t xml:space="preserve">I will be stepping down </w:t>
      </w:r>
      <w:r w:rsidR="009445FC">
        <w:t xml:space="preserve">following my move to Dubai and Andrew Roberts will also be stepping back having </w:t>
      </w:r>
      <w:r w:rsidR="00433F3E">
        <w:t xml:space="preserve">temporarily stepped back on to the committee for 2024 </w:t>
      </w:r>
      <w:r w:rsidR="00D34BA0">
        <w:t xml:space="preserve">to support Helen Thomas whilst on Maternity leave. </w:t>
      </w:r>
    </w:p>
    <w:p w14:paraId="6B92FDA5" w14:textId="77777777" w:rsidR="00533FAB" w:rsidRPr="00533FAB" w:rsidRDefault="00533FAB" w:rsidP="00533FAB">
      <w:pPr>
        <w:pStyle w:val="BodyText"/>
        <w:spacing w:before="159"/>
        <w:rPr>
          <w:lang w:val="en-GB"/>
        </w:rPr>
      </w:pPr>
      <w:r w:rsidRPr="00533FAB">
        <w:rPr>
          <w:lang w:val="en-GB"/>
        </w:rPr>
        <w:t xml:space="preserve">Paul Welsh from FPC and Michael Battersby from MHB Financial Planning are keen to join the committee following this AGM. The committee have agreed that with their experience and enthusiasm they would be excellent additions to our team. </w:t>
      </w:r>
    </w:p>
    <w:p w14:paraId="420BD1A2" w14:textId="762C10E2" w:rsidR="00FC4F80" w:rsidRDefault="004A0BD9">
      <w:pPr>
        <w:pStyle w:val="BodyText"/>
        <w:spacing w:before="159"/>
      </w:pPr>
      <w:r>
        <w:t>We’ve</w:t>
      </w:r>
      <w:r>
        <w:rPr>
          <w:spacing w:val="-4"/>
        </w:rPr>
        <w:t xml:space="preserve"> </w:t>
      </w:r>
      <w:r>
        <w:t>had</w:t>
      </w:r>
      <w:r>
        <w:rPr>
          <w:spacing w:val="-1"/>
        </w:rPr>
        <w:t xml:space="preserve"> </w:t>
      </w:r>
      <w:r>
        <w:t>no</w:t>
      </w:r>
      <w:r>
        <w:rPr>
          <w:spacing w:val="-4"/>
        </w:rPr>
        <w:t xml:space="preserve"> </w:t>
      </w:r>
      <w:r>
        <w:t>other</w:t>
      </w:r>
      <w:r>
        <w:rPr>
          <w:spacing w:val="-1"/>
        </w:rPr>
        <w:t xml:space="preserve"> </w:t>
      </w:r>
      <w:r>
        <w:t>applications</w:t>
      </w:r>
      <w:r>
        <w:rPr>
          <w:spacing w:val="-4"/>
        </w:rPr>
        <w:t xml:space="preserve"> </w:t>
      </w:r>
      <w:r>
        <w:t>to</w:t>
      </w:r>
      <w:r>
        <w:rPr>
          <w:spacing w:val="-1"/>
        </w:rPr>
        <w:t xml:space="preserve"> </w:t>
      </w:r>
      <w:r>
        <w:t>join</w:t>
      </w:r>
      <w:r>
        <w:rPr>
          <w:spacing w:val="-4"/>
        </w:rPr>
        <w:t xml:space="preserve"> </w:t>
      </w:r>
      <w:r>
        <w:t>the</w:t>
      </w:r>
      <w:r>
        <w:rPr>
          <w:spacing w:val="-1"/>
        </w:rPr>
        <w:t xml:space="preserve"> </w:t>
      </w:r>
      <w:r>
        <w:t>committee</w:t>
      </w:r>
      <w:r>
        <w:rPr>
          <w:spacing w:val="-3"/>
        </w:rPr>
        <w:t xml:space="preserve"> </w:t>
      </w:r>
      <w:r>
        <w:t>in</w:t>
      </w:r>
      <w:r>
        <w:rPr>
          <w:spacing w:val="-1"/>
        </w:rPr>
        <w:t xml:space="preserve"> </w:t>
      </w:r>
      <w:r>
        <w:t>advance</w:t>
      </w:r>
      <w:r>
        <w:rPr>
          <w:spacing w:val="-1"/>
        </w:rPr>
        <w:t xml:space="preserve"> </w:t>
      </w:r>
      <w:r>
        <w:t>of</w:t>
      </w:r>
      <w:r>
        <w:rPr>
          <w:spacing w:val="-3"/>
        </w:rPr>
        <w:t xml:space="preserve"> </w:t>
      </w:r>
      <w:r>
        <w:t>the</w:t>
      </w:r>
      <w:r>
        <w:rPr>
          <w:spacing w:val="-1"/>
        </w:rPr>
        <w:t xml:space="preserve"> </w:t>
      </w:r>
      <w:r>
        <w:rPr>
          <w:spacing w:val="-4"/>
        </w:rPr>
        <w:t>AGM.</w:t>
      </w:r>
    </w:p>
    <w:p w14:paraId="420BD1A3" w14:textId="1D480AC9" w:rsidR="00FC4F80" w:rsidRDefault="004A0BD9">
      <w:pPr>
        <w:pStyle w:val="BodyText"/>
        <w:spacing w:before="183" w:line="259" w:lineRule="auto"/>
        <w:ind w:right="114"/>
        <w:jc w:val="both"/>
      </w:pPr>
      <w:r>
        <w:t>All other committee members would like to continue on the committee for 202</w:t>
      </w:r>
      <w:r w:rsidR="00533FAB">
        <w:t>4</w:t>
      </w:r>
      <w:r>
        <w:t xml:space="preserve">, albeit with some changes to specific roles. </w:t>
      </w:r>
      <w:r w:rsidR="00AA3A2D">
        <w:t>Claire H</w:t>
      </w:r>
      <w:r w:rsidR="00C12208">
        <w:t>a</w:t>
      </w:r>
      <w:r w:rsidR="00AA3A2D">
        <w:t>gg</w:t>
      </w:r>
      <w:r w:rsidR="00C12208">
        <w:t>e</w:t>
      </w:r>
      <w:r w:rsidR="00AA3A2D">
        <w:t xml:space="preserve">rty </w:t>
      </w:r>
      <w:r w:rsidR="00C12208">
        <w:t xml:space="preserve">has volunteered as Secretary, </w:t>
      </w:r>
      <w:r w:rsidR="002C5C35">
        <w:t xml:space="preserve">Carly Dunningham </w:t>
      </w:r>
      <w:r>
        <w:t>to stay on as Treasurer, Carly to</w:t>
      </w:r>
      <w:r w:rsidR="002C5C35">
        <w:t xml:space="preserve"> step down as chair,</w:t>
      </w:r>
      <w:r w:rsidR="00AA3A2D">
        <w:t xml:space="preserve"> </w:t>
      </w:r>
      <w:r>
        <w:t>Helen Thomas to stay on as Membership and Communications</w:t>
      </w:r>
      <w:r w:rsidR="00C00623">
        <w:t xml:space="preserve">. Laura Pearson and Antonia Roberts </w:t>
      </w:r>
      <w:r>
        <w:t>wish</w:t>
      </w:r>
      <w:r>
        <w:rPr>
          <w:spacing w:val="-12"/>
        </w:rPr>
        <w:t xml:space="preserve"> </w:t>
      </w:r>
      <w:r>
        <w:t>to</w:t>
      </w:r>
      <w:r>
        <w:rPr>
          <w:spacing w:val="-9"/>
        </w:rPr>
        <w:t xml:space="preserve"> </w:t>
      </w:r>
      <w:r>
        <w:t>remain</w:t>
      </w:r>
      <w:r>
        <w:rPr>
          <w:spacing w:val="-11"/>
        </w:rPr>
        <w:t xml:space="preserve"> </w:t>
      </w:r>
      <w:r>
        <w:t>on</w:t>
      </w:r>
      <w:r>
        <w:rPr>
          <w:spacing w:val="-12"/>
        </w:rPr>
        <w:t xml:space="preserve"> </w:t>
      </w:r>
      <w:r>
        <w:t>committee</w:t>
      </w:r>
      <w:r>
        <w:rPr>
          <w:spacing w:val="-11"/>
        </w:rPr>
        <w:t xml:space="preserve"> </w:t>
      </w:r>
      <w:r>
        <w:t>in</w:t>
      </w:r>
      <w:r>
        <w:rPr>
          <w:spacing w:val="-12"/>
        </w:rPr>
        <w:t xml:space="preserve"> </w:t>
      </w:r>
      <w:r>
        <w:t>a</w:t>
      </w:r>
      <w:r>
        <w:rPr>
          <w:spacing w:val="-11"/>
        </w:rPr>
        <w:t xml:space="preserve"> </w:t>
      </w:r>
      <w:r>
        <w:t>general</w:t>
      </w:r>
      <w:r>
        <w:rPr>
          <w:spacing w:val="-10"/>
        </w:rPr>
        <w:t xml:space="preserve"> </w:t>
      </w:r>
      <w:r>
        <w:t>role.</w:t>
      </w:r>
    </w:p>
    <w:p w14:paraId="3F3027F2" w14:textId="77777777" w:rsidR="00FC4F80" w:rsidRDefault="00FC4F80">
      <w:pPr>
        <w:rPr>
          <w:sz w:val="24"/>
        </w:rPr>
      </w:pPr>
    </w:p>
    <w:p w14:paraId="7F25FE8C" w14:textId="77777777" w:rsidR="008B7E7F" w:rsidRDefault="008B7E7F" w:rsidP="008B7E7F">
      <w:pPr>
        <w:pStyle w:val="BodyText"/>
        <w:spacing w:before="81" w:line="259" w:lineRule="auto"/>
        <w:ind w:right="114"/>
        <w:jc w:val="both"/>
      </w:pPr>
      <w:r>
        <w:t>Feedback and comments are taken into account at every committee meeting. Please remember to encourage your colleagues to attend our meetings.</w:t>
      </w:r>
    </w:p>
    <w:p w14:paraId="6FA34AA6" w14:textId="1921E0F6" w:rsidR="008B7E7F" w:rsidRDefault="008B7E7F" w:rsidP="008B7E7F">
      <w:pPr>
        <w:pStyle w:val="BodyText"/>
        <w:spacing w:before="159" w:line="259" w:lineRule="auto"/>
        <w:ind w:right="114"/>
        <w:jc w:val="both"/>
      </w:pPr>
      <w:r>
        <w:t xml:space="preserve">We are looking </w:t>
      </w:r>
      <w:r w:rsidR="004A0BD9">
        <w:t>to continue</w:t>
      </w:r>
      <w:r>
        <w:t xml:space="preserve"> working with other professional bodies such as STEP and CISI to host joint events.</w:t>
      </w:r>
    </w:p>
    <w:p w14:paraId="548B4D6C" w14:textId="77777777" w:rsidR="008B7E7F" w:rsidRDefault="008B7E7F">
      <w:pPr>
        <w:rPr>
          <w:sz w:val="24"/>
        </w:rPr>
      </w:pPr>
    </w:p>
    <w:p w14:paraId="420BD1AB" w14:textId="77777777" w:rsidR="00FC4F80" w:rsidRPr="00C328B0" w:rsidRDefault="004A0BD9">
      <w:pPr>
        <w:pStyle w:val="Heading1"/>
        <w:numPr>
          <w:ilvl w:val="0"/>
          <w:numId w:val="1"/>
        </w:numPr>
        <w:tabs>
          <w:tab w:val="left" w:pos="738"/>
        </w:tabs>
        <w:spacing w:before="158"/>
        <w:ind w:left="738" w:hanging="358"/>
      </w:pPr>
      <w:r>
        <w:t>MEMBERSHIP</w:t>
      </w:r>
      <w:r>
        <w:rPr>
          <w:spacing w:val="-5"/>
        </w:rPr>
        <w:t xml:space="preserve"> </w:t>
      </w:r>
      <w:r>
        <w:t>REPORT</w:t>
      </w:r>
      <w:r>
        <w:rPr>
          <w:spacing w:val="-4"/>
        </w:rPr>
        <w:t xml:space="preserve"> </w:t>
      </w:r>
      <w:r>
        <w:t>-HELEN</w:t>
      </w:r>
      <w:r>
        <w:rPr>
          <w:spacing w:val="-8"/>
        </w:rPr>
        <w:t xml:space="preserve"> </w:t>
      </w:r>
      <w:r>
        <w:rPr>
          <w:spacing w:val="-2"/>
        </w:rPr>
        <w:t>THOMAS</w:t>
      </w:r>
    </w:p>
    <w:p w14:paraId="37D37174" w14:textId="77EC241C" w:rsidR="009978B2" w:rsidRPr="009978B2" w:rsidRDefault="009978B2" w:rsidP="009978B2">
      <w:pPr>
        <w:pStyle w:val="Heading1"/>
        <w:tabs>
          <w:tab w:val="left" w:pos="738"/>
        </w:tabs>
        <w:spacing w:before="158"/>
        <w:ind w:left="380"/>
        <w:rPr>
          <w:b w:val="0"/>
          <w:bCs w:val="0"/>
          <w:lang w:val="en-GB"/>
        </w:rPr>
      </w:pPr>
      <w:r>
        <w:rPr>
          <w:lang w:val="en-GB"/>
        </w:rPr>
        <w:tab/>
      </w:r>
      <w:r w:rsidRPr="009978B2">
        <w:rPr>
          <w:b w:val="0"/>
          <w:bCs w:val="0"/>
          <w:lang w:val="en-GB"/>
        </w:rPr>
        <w:t xml:space="preserve">We have 379 people from approximately 240 companies signed up to our </w:t>
      </w:r>
      <w:proofErr w:type="spellStart"/>
      <w:r w:rsidRPr="009978B2">
        <w:rPr>
          <w:b w:val="0"/>
          <w:bCs w:val="0"/>
          <w:lang w:val="en-GB"/>
        </w:rPr>
        <w:t>mailchimp</w:t>
      </w:r>
      <w:proofErr w:type="spellEnd"/>
      <w:r w:rsidRPr="009978B2">
        <w:rPr>
          <w:b w:val="0"/>
          <w:bCs w:val="0"/>
          <w:lang w:val="en-GB"/>
        </w:rPr>
        <w:t>. Across the 7 events we hosted in 2024, 229 individual bookings were made, with an average of 33 people booking onto each event.</w:t>
      </w:r>
    </w:p>
    <w:p w14:paraId="45B450C6" w14:textId="39323990" w:rsidR="009978B2" w:rsidRPr="009978B2" w:rsidRDefault="009978B2" w:rsidP="009978B2">
      <w:pPr>
        <w:pStyle w:val="Heading1"/>
        <w:tabs>
          <w:tab w:val="left" w:pos="738"/>
        </w:tabs>
        <w:spacing w:before="158"/>
        <w:ind w:left="380"/>
        <w:rPr>
          <w:b w:val="0"/>
          <w:bCs w:val="0"/>
          <w:lang w:val="en-GB"/>
        </w:rPr>
      </w:pPr>
      <w:r w:rsidRPr="009978B2">
        <w:rPr>
          <w:b w:val="0"/>
          <w:bCs w:val="0"/>
          <w:lang w:val="en-GB"/>
        </w:rPr>
        <w:tab/>
      </w:r>
      <w:r w:rsidRPr="009978B2">
        <w:rPr>
          <w:b w:val="0"/>
          <w:bCs w:val="0"/>
          <w:lang w:val="en-GB"/>
        </w:rPr>
        <w:t xml:space="preserve">Up until 2023, we had been charging a membership fee of £60 per annum per firm but as we reduced our in-person CPD sessions, we agreed to reduce this fee to £0. We agreed that in certain circumstances, we would charge a fee for attending events, where food, drinks and / or entertainment are provided, and we don’t have an event sponsor. </w:t>
      </w:r>
    </w:p>
    <w:p w14:paraId="420BD1AE" w14:textId="77777777" w:rsidR="00FC4F80" w:rsidRDefault="004A0BD9">
      <w:pPr>
        <w:pStyle w:val="Heading1"/>
        <w:numPr>
          <w:ilvl w:val="0"/>
          <w:numId w:val="1"/>
        </w:numPr>
        <w:tabs>
          <w:tab w:val="left" w:pos="738"/>
        </w:tabs>
        <w:spacing w:before="159"/>
        <w:ind w:left="738" w:hanging="358"/>
      </w:pPr>
      <w:r>
        <w:t>COMMUNICATIONS</w:t>
      </w:r>
      <w:r>
        <w:rPr>
          <w:spacing w:val="-2"/>
        </w:rPr>
        <w:t xml:space="preserve"> </w:t>
      </w:r>
      <w:r>
        <w:t>REPORT-</w:t>
      </w:r>
      <w:r>
        <w:rPr>
          <w:spacing w:val="-4"/>
        </w:rPr>
        <w:t xml:space="preserve"> </w:t>
      </w:r>
      <w:r>
        <w:t>HELEN</w:t>
      </w:r>
      <w:r>
        <w:rPr>
          <w:spacing w:val="-5"/>
        </w:rPr>
        <w:t xml:space="preserve"> </w:t>
      </w:r>
      <w:r>
        <w:rPr>
          <w:spacing w:val="-2"/>
        </w:rPr>
        <w:t>THOMAS</w:t>
      </w:r>
    </w:p>
    <w:p w14:paraId="420BD1B3" w14:textId="77777777" w:rsidR="00FC4F80" w:rsidRDefault="00FC4F80">
      <w:pPr>
        <w:pStyle w:val="BodyText"/>
        <w:ind w:left="0"/>
      </w:pPr>
    </w:p>
    <w:p w14:paraId="1D9E6F0B" w14:textId="77777777" w:rsidR="00ED2854" w:rsidRDefault="00ED2854" w:rsidP="00ED2854">
      <w:pPr>
        <w:pStyle w:val="BodyText"/>
      </w:pPr>
      <w:r w:rsidRPr="00ED2854">
        <w:t xml:space="preserve">At the time of writing, we have 378 contacts on our mailing list hosted by Mailchimp. Of this, we have 283 subscribers, which is a reduction of 25 from 2023. Year on year, we have seen a reduction in subscribers, which is of concern. However, email engagement with our emails from Mailchimp have remained steady, with 33% ‘often’ engaging and 13% ‘sometimes’ engaging.  This is measured by the amount of people who are ‘highly engaged and often open and click our emails. </w:t>
      </w:r>
    </w:p>
    <w:p w14:paraId="3058C821" w14:textId="77777777" w:rsidR="00ED2854" w:rsidRPr="00ED2854" w:rsidRDefault="00ED2854" w:rsidP="00ED2854">
      <w:pPr>
        <w:pStyle w:val="BodyText"/>
      </w:pPr>
    </w:p>
    <w:p w14:paraId="6216AF78" w14:textId="77777777" w:rsidR="00ED2854" w:rsidRDefault="00ED2854" w:rsidP="00ED2854">
      <w:pPr>
        <w:pStyle w:val="BodyText"/>
      </w:pPr>
      <w:r w:rsidRPr="00ED2854">
        <w:t xml:space="preserve">Since 2020, we have been using the CII site to host the events and send out event invites alongside </w:t>
      </w:r>
      <w:proofErr w:type="spellStart"/>
      <w:r w:rsidRPr="00ED2854">
        <w:t>mailchimp</w:t>
      </w:r>
      <w:proofErr w:type="spellEnd"/>
      <w:r w:rsidRPr="00ED2854">
        <w:t xml:space="preserve">. This continues to be an effective way of managing our communications and means that we reach a wider audience too , with 1478 contacts across both PFS and CII members. Theoretically, every PFS member in the Liverpool region will receive our event invites from the IIL System, however, due to GDPR requirements, PFS and CII members have to agree to receive emails and we currently do not have a list of members who do receive our emails </w:t>
      </w:r>
      <w:r w:rsidRPr="00ED2854">
        <w:lastRenderedPageBreak/>
        <w:t xml:space="preserve">from the CII IIL system. </w:t>
      </w:r>
    </w:p>
    <w:p w14:paraId="4C36D3CD" w14:textId="77777777" w:rsidR="00ED2854" w:rsidRPr="00ED2854" w:rsidRDefault="00ED2854" w:rsidP="00ED2854">
      <w:pPr>
        <w:pStyle w:val="BodyText"/>
      </w:pPr>
    </w:p>
    <w:p w14:paraId="1B566A75" w14:textId="77777777" w:rsidR="00ED2854" w:rsidRDefault="00ED2854" w:rsidP="00ED2854">
      <w:pPr>
        <w:pStyle w:val="BodyText"/>
      </w:pPr>
      <w:r w:rsidRPr="00ED2854">
        <w:t xml:space="preserve">The website ‘financialliverpool.org.uk’ still hosts our webinar slides where available and if the session is recorded then we also send out the recording to all those who attended the session. Matt Hunt has been updating the website but we do need to refresh pages such as the committee page and new photos need to be taken to reflect the current committee. </w:t>
      </w:r>
    </w:p>
    <w:p w14:paraId="31798C12" w14:textId="77777777" w:rsidR="00ED2854" w:rsidRPr="00ED2854" w:rsidRDefault="00ED2854" w:rsidP="00ED2854">
      <w:pPr>
        <w:pStyle w:val="BodyText"/>
      </w:pPr>
    </w:p>
    <w:p w14:paraId="5D3ED881" w14:textId="77777777" w:rsidR="00ED2854" w:rsidRDefault="00ED2854" w:rsidP="00ED2854">
      <w:pPr>
        <w:pStyle w:val="BodyText"/>
      </w:pPr>
      <w:r w:rsidRPr="00ED2854">
        <w:t xml:space="preserve">A special thanks goes to Matt Hunt for all of his work in expanding our presence on </w:t>
      </w:r>
      <w:proofErr w:type="spellStart"/>
      <w:r w:rsidRPr="00ED2854">
        <w:t>Linkedn</w:t>
      </w:r>
      <w:proofErr w:type="spellEnd"/>
      <w:r w:rsidRPr="00ED2854">
        <w:t xml:space="preserve"> – Matt has been invaluable in updating our LinkedIn page – which now has 464 followers.</w:t>
      </w:r>
    </w:p>
    <w:p w14:paraId="437D0F24" w14:textId="77777777" w:rsidR="00ED2854" w:rsidRPr="00ED2854" w:rsidRDefault="00ED2854" w:rsidP="00ED2854">
      <w:pPr>
        <w:pStyle w:val="BodyText"/>
      </w:pPr>
    </w:p>
    <w:p w14:paraId="4F04AA13" w14:textId="77777777" w:rsidR="00ED2854" w:rsidRPr="00ED2854" w:rsidRDefault="00ED2854" w:rsidP="00ED2854">
      <w:pPr>
        <w:pStyle w:val="BodyText"/>
      </w:pPr>
      <w:r w:rsidRPr="00ED2854">
        <w:t>The goal for the next 12 months is to retain and grow our audience and continue to improve on our engagement rates, particularly on LinkedIn. We will also aim to refresh more pages on the Financial Liverpool website.</w:t>
      </w:r>
    </w:p>
    <w:p w14:paraId="581924B9" w14:textId="77777777" w:rsidR="00ED2854" w:rsidRDefault="00ED2854">
      <w:pPr>
        <w:pStyle w:val="BodyText"/>
        <w:ind w:left="0"/>
      </w:pPr>
    </w:p>
    <w:p w14:paraId="420BD1B4" w14:textId="77777777" w:rsidR="00FC4F80" w:rsidRDefault="00FC4F80">
      <w:pPr>
        <w:pStyle w:val="BodyText"/>
        <w:spacing w:before="66"/>
        <w:ind w:left="0"/>
      </w:pPr>
    </w:p>
    <w:p w14:paraId="420BD1B5" w14:textId="58B80F4F" w:rsidR="00FC4F80" w:rsidRDefault="004A0BD9">
      <w:pPr>
        <w:pStyle w:val="ListParagraph"/>
        <w:numPr>
          <w:ilvl w:val="0"/>
          <w:numId w:val="1"/>
        </w:numPr>
        <w:tabs>
          <w:tab w:val="left" w:pos="738"/>
        </w:tabs>
        <w:ind w:left="738" w:hanging="358"/>
        <w:rPr>
          <w:sz w:val="24"/>
        </w:rPr>
      </w:pPr>
      <w:r>
        <w:rPr>
          <w:b/>
          <w:sz w:val="24"/>
        </w:rPr>
        <w:t>ELECTION</w:t>
      </w:r>
      <w:r>
        <w:rPr>
          <w:b/>
          <w:spacing w:val="-4"/>
          <w:sz w:val="24"/>
        </w:rPr>
        <w:t xml:space="preserve"> </w:t>
      </w:r>
      <w:r>
        <w:rPr>
          <w:b/>
          <w:sz w:val="24"/>
        </w:rPr>
        <w:t>OF</w:t>
      </w:r>
      <w:r>
        <w:rPr>
          <w:b/>
          <w:spacing w:val="-4"/>
          <w:sz w:val="24"/>
        </w:rPr>
        <w:t xml:space="preserve"> </w:t>
      </w:r>
      <w:r>
        <w:rPr>
          <w:b/>
          <w:sz w:val="24"/>
        </w:rPr>
        <w:t>CHAIR</w:t>
      </w:r>
      <w:r w:rsidR="007C3069">
        <w:rPr>
          <w:b/>
          <w:sz w:val="24"/>
        </w:rPr>
        <w:t>PERSON</w:t>
      </w:r>
      <w:r>
        <w:rPr>
          <w:b/>
          <w:spacing w:val="-5"/>
          <w:sz w:val="24"/>
        </w:rPr>
        <w:t xml:space="preserve"> </w:t>
      </w:r>
      <w:r>
        <w:rPr>
          <w:b/>
          <w:sz w:val="24"/>
        </w:rPr>
        <w:t>AND</w:t>
      </w:r>
      <w:r>
        <w:rPr>
          <w:b/>
          <w:spacing w:val="-4"/>
          <w:sz w:val="24"/>
        </w:rPr>
        <w:t xml:space="preserve"> </w:t>
      </w:r>
      <w:r>
        <w:rPr>
          <w:b/>
          <w:sz w:val="24"/>
        </w:rPr>
        <w:t>OFFICERS</w:t>
      </w:r>
      <w:r>
        <w:rPr>
          <w:b/>
          <w:spacing w:val="-2"/>
          <w:sz w:val="24"/>
        </w:rPr>
        <w:t xml:space="preserve"> </w:t>
      </w:r>
      <w:r>
        <w:rPr>
          <w:b/>
          <w:sz w:val="24"/>
        </w:rPr>
        <w:t>FOR</w:t>
      </w:r>
      <w:r>
        <w:rPr>
          <w:b/>
          <w:spacing w:val="-4"/>
          <w:sz w:val="24"/>
        </w:rPr>
        <w:t xml:space="preserve"> 202</w:t>
      </w:r>
      <w:r w:rsidR="007C3069">
        <w:rPr>
          <w:b/>
          <w:spacing w:val="-4"/>
          <w:sz w:val="24"/>
        </w:rPr>
        <w:t>5</w:t>
      </w:r>
    </w:p>
    <w:p w14:paraId="420BD1B6" w14:textId="77777777" w:rsidR="00FC4F80" w:rsidRDefault="00FC4F80">
      <w:pPr>
        <w:pStyle w:val="BodyText"/>
        <w:ind w:left="0"/>
        <w:rPr>
          <w:b/>
        </w:rPr>
      </w:pPr>
    </w:p>
    <w:p w14:paraId="420BD1B7" w14:textId="77777777" w:rsidR="00FC4F80" w:rsidRDefault="00FC4F80">
      <w:pPr>
        <w:pStyle w:val="BodyText"/>
        <w:ind w:left="0"/>
        <w:rPr>
          <w:b/>
        </w:rPr>
      </w:pPr>
    </w:p>
    <w:p w14:paraId="420BD1B8" w14:textId="77777777" w:rsidR="00FC4F80" w:rsidRDefault="004A0BD9">
      <w:pPr>
        <w:pStyle w:val="ListParagraph"/>
        <w:numPr>
          <w:ilvl w:val="0"/>
          <w:numId w:val="1"/>
        </w:numPr>
        <w:tabs>
          <w:tab w:val="left" w:pos="738"/>
        </w:tabs>
        <w:ind w:left="738" w:hanging="358"/>
        <w:rPr>
          <w:sz w:val="24"/>
        </w:rPr>
      </w:pPr>
      <w:r>
        <w:rPr>
          <w:b/>
          <w:sz w:val="24"/>
        </w:rPr>
        <w:t>ANY</w:t>
      </w:r>
      <w:r>
        <w:rPr>
          <w:b/>
          <w:spacing w:val="-5"/>
          <w:sz w:val="24"/>
        </w:rPr>
        <w:t xml:space="preserve"> </w:t>
      </w:r>
      <w:r>
        <w:rPr>
          <w:b/>
          <w:sz w:val="24"/>
        </w:rPr>
        <w:t>OTHER</w:t>
      </w:r>
      <w:r>
        <w:rPr>
          <w:b/>
          <w:spacing w:val="-3"/>
          <w:sz w:val="24"/>
        </w:rPr>
        <w:t xml:space="preserve"> </w:t>
      </w:r>
      <w:r>
        <w:rPr>
          <w:b/>
          <w:spacing w:val="-2"/>
          <w:sz w:val="24"/>
        </w:rPr>
        <w:t>BUSINESS</w:t>
      </w:r>
    </w:p>
    <w:sectPr w:rsidR="00FC4F80">
      <w:pgSz w:w="11910" w:h="16840"/>
      <w:pgMar w:top="1800" w:right="1320" w:bottom="280" w:left="1420" w:header="720" w:footer="720" w:gutter="0"/>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Arial">
    <w:panose1 w:val="020B0604020202020204"/>
    <w:charset w:val="00"/>
    <w:family w:val="swiss"/>
    <w:pitch w:val="variable"/>
    <w:sig w:usb0="E0002EFF" w:usb1="C000785B" w:usb2="00000009" w:usb3="00000000" w:csb0="000001FF" w:csb1="00000000"/>
  </w:font>
  <w:font w:name="Times New Roman">
    <w:panose1 w:val="02020603050405020304"/>
    <w:charset w:val="00"/>
    <w:family w:val="roman"/>
    <w:pitch w:val="variable"/>
    <w:sig w:usb0="E0002EFF" w:usb1="C000785B" w:usb2="00000009" w:usb3="00000000" w:csb0="000001FF" w:csb1="00000000"/>
  </w:font>
  <w:font w:name="Symbol">
    <w:panose1 w:val="05050102010706020507"/>
    <w:charset w:val="02"/>
    <w:family w:val="roman"/>
    <w:pitch w:val="variable"/>
    <w:sig w:usb0="00000000" w:usb1="10000000" w:usb2="00000000" w:usb3="00000000" w:csb0="80000000" w:csb1="00000000"/>
  </w:font>
  <w:font w:name="Calibri">
    <w:panose1 w:val="020F0502020204030204"/>
    <w:charset w:val="00"/>
    <w:family w:val="swiss"/>
    <w:pitch w:val="variable"/>
    <w:sig w:usb0="E4002EFF" w:usb1="C200247B" w:usb2="00000009" w:usb3="00000000" w:csb0="000001FF" w:csb1="00000000"/>
  </w:font>
  <w:font w:name="Cambria">
    <w:panose1 w:val="02040503050406030204"/>
    <w:charset w:val="00"/>
    <w:family w:val="roman"/>
    <w:pitch w:val="variable"/>
    <w:sig w:usb0="E00006FF" w:usb1="420024FF" w:usb2="02000000" w:usb3="00000000" w:csb0="0000019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32553730"/>
    <w:multiLevelType w:val="hybridMultilevel"/>
    <w:tmpl w:val="E50EEFE6"/>
    <w:lvl w:ilvl="0" w:tplc="03B8FF38">
      <w:start w:val="1"/>
      <w:numFmt w:val="decimal"/>
      <w:lvlText w:val="%1."/>
      <w:lvlJc w:val="left"/>
      <w:pPr>
        <w:ind w:left="1518" w:hanging="360"/>
        <w:jc w:val="right"/>
      </w:pPr>
      <w:rPr>
        <w:rFonts w:ascii="Arial" w:eastAsia="Arial" w:hAnsi="Arial" w:cs="Arial" w:hint="default"/>
        <w:b w:val="0"/>
        <w:bCs w:val="0"/>
        <w:i w:val="0"/>
        <w:iCs w:val="0"/>
        <w:spacing w:val="0"/>
        <w:w w:val="100"/>
        <w:sz w:val="24"/>
        <w:szCs w:val="24"/>
        <w:lang w:val="en-US" w:eastAsia="en-US" w:bidi="ar-SA"/>
      </w:rPr>
    </w:lvl>
    <w:lvl w:ilvl="1" w:tplc="CC4C01AA">
      <w:numFmt w:val="bullet"/>
      <w:lvlText w:val="•"/>
      <w:lvlJc w:val="left"/>
      <w:pPr>
        <w:ind w:left="2284" w:hanging="360"/>
      </w:pPr>
      <w:rPr>
        <w:rFonts w:hint="default"/>
        <w:lang w:val="en-US" w:eastAsia="en-US" w:bidi="ar-SA"/>
      </w:rPr>
    </w:lvl>
    <w:lvl w:ilvl="2" w:tplc="36ACC474">
      <w:numFmt w:val="bullet"/>
      <w:lvlText w:val="•"/>
      <w:lvlJc w:val="left"/>
      <w:pPr>
        <w:ind w:left="3049" w:hanging="360"/>
      </w:pPr>
      <w:rPr>
        <w:rFonts w:hint="default"/>
        <w:lang w:val="en-US" w:eastAsia="en-US" w:bidi="ar-SA"/>
      </w:rPr>
    </w:lvl>
    <w:lvl w:ilvl="3" w:tplc="073E2FCE">
      <w:numFmt w:val="bullet"/>
      <w:lvlText w:val="•"/>
      <w:lvlJc w:val="left"/>
      <w:pPr>
        <w:ind w:left="3813" w:hanging="360"/>
      </w:pPr>
      <w:rPr>
        <w:rFonts w:hint="default"/>
        <w:lang w:val="en-US" w:eastAsia="en-US" w:bidi="ar-SA"/>
      </w:rPr>
    </w:lvl>
    <w:lvl w:ilvl="4" w:tplc="62FAAC98">
      <w:numFmt w:val="bullet"/>
      <w:lvlText w:val="•"/>
      <w:lvlJc w:val="left"/>
      <w:pPr>
        <w:ind w:left="4578" w:hanging="360"/>
      </w:pPr>
      <w:rPr>
        <w:rFonts w:hint="default"/>
        <w:lang w:val="en-US" w:eastAsia="en-US" w:bidi="ar-SA"/>
      </w:rPr>
    </w:lvl>
    <w:lvl w:ilvl="5" w:tplc="D79AC600">
      <w:numFmt w:val="bullet"/>
      <w:lvlText w:val="•"/>
      <w:lvlJc w:val="left"/>
      <w:pPr>
        <w:ind w:left="5343" w:hanging="360"/>
      </w:pPr>
      <w:rPr>
        <w:rFonts w:hint="default"/>
        <w:lang w:val="en-US" w:eastAsia="en-US" w:bidi="ar-SA"/>
      </w:rPr>
    </w:lvl>
    <w:lvl w:ilvl="6" w:tplc="7A0C8A66">
      <w:numFmt w:val="bullet"/>
      <w:lvlText w:val="•"/>
      <w:lvlJc w:val="left"/>
      <w:pPr>
        <w:ind w:left="6107" w:hanging="360"/>
      </w:pPr>
      <w:rPr>
        <w:rFonts w:hint="default"/>
        <w:lang w:val="en-US" w:eastAsia="en-US" w:bidi="ar-SA"/>
      </w:rPr>
    </w:lvl>
    <w:lvl w:ilvl="7" w:tplc="FF200C78">
      <w:numFmt w:val="bullet"/>
      <w:lvlText w:val="•"/>
      <w:lvlJc w:val="left"/>
      <w:pPr>
        <w:ind w:left="6872" w:hanging="360"/>
      </w:pPr>
      <w:rPr>
        <w:rFonts w:hint="default"/>
        <w:lang w:val="en-US" w:eastAsia="en-US" w:bidi="ar-SA"/>
      </w:rPr>
    </w:lvl>
    <w:lvl w:ilvl="8" w:tplc="A170F2D6">
      <w:numFmt w:val="bullet"/>
      <w:lvlText w:val="•"/>
      <w:lvlJc w:val="left"/>
      <w:pPr>
        <w:ind w:left="7637" w:hanging="360"/>
      </w:pPr>
      <w:rPr>
        <w:rFonts w:hint="default"/>
        <w:lang w:val="en-US" w:eastAsia="en-US" w:bidi="ar-SA"/>
      </w:rPr>
    </w:lvl>
  </w:abstractNum>
  <w:abstractNum w:abstractNumId="1" w15:restartNumberingAfterBreak="0">
    <w:nsid w:val="5A6F23E6"/>
    <w:multiLevelType w:val="hybridMultilevel"/>
    <w:tmpl w:val="B9C06B5E"/>
    <w:lvl w:ilvl="0" w:tplc="91C83040">
      <w:start w:val="1"/>
      <w:numFmt w:val="decimal"/>
      <w:lvlText w:val="%1."/>
      <w:lvlJc w:val="left"/>
      <w:pPr>
        <w:ind w:left="740" w:hanging="360"/>
        <w:jc w:val="left"/>
      </w:pPr>
      <w:rPr>
        <w:rFonts w:hint="default"/>
        <w:spacing w:val="0"/>
        <w:w w:val="100"/>
        <w:lang w:val="en-US" w:eastAsia="en-US" w:bidi="ar-SA"/>
      </w:rPr>
    </w:lvl>
    <w:lvl w:ilvl="1" w:tplc="8072024E">
      <w:numFmt w:val="bullet"/>
      <w:lvlText w:val=""/>
      <w:lvlJc w:val="left"/>
      <w:pPr>
        <w:ind w:left="740" w:hanging="360"/>
      </w:pPr>
      <w:rPr>
        <w:rFonts w:ascii="Symbol" w:eastAsia="Symbol" w:hAnsi="Symbol" w:cs="Symbol" w:hint="default"/>
        <w:b w:val="0"/>
        <w:bCs w:val="0"/>
        <w:i w:val="0"/>
        <w:iCs w:val="0"/>
        <w:spacing w:val="0"/>
        <w:w w:val="100"/>
        <w:sz w:val="24"/>
        <w:szCs w:val="24"/>
        <w:lang w:val="en-US" w:eastAsia="en-US" w:bidi="ar-SA"/>
      </w:rPr>
    </w:lvl>
    <w:lvl w:ilvl="2" w:tplc="BFB2B92E">
      <w:numFmt w:val="bullet"/>
      <w:lvlText w:val="•"/>
      <w:lvlJc w:val="left"/>
      <w:pPr>
        <w:ind w:left="2425" w:hanging="360"/>
      </w:pPr>
      <w:rPr>
        <w:rFonts w:hint="default"/>
        <w:lang w:val="en-US" w:eastAsia="en-US" w:bidi="ar-SA"/>
      </w:rPr>
    </w:lvl>
    <w:lvl w:ilvl="3" w:tplc="977CD946">
      <w:numFmt w:val="bullet"/>
      <w:lvlText w:val="•"/>
      <w:lvlJc w:val="left"/>
      <w:pPr>
        <w:ind w:left="3267" w:hanging="360"/>
      </w:pPr>
      <w:rPr>
        <w:rFonts w:hint="default"/>
        <w:lang w:val="en-US" w:eastAsia="en-US" w:bidi="ar-SA"/>
      </w:rPr>
    </w:lvl>
    <w:lvl w:ilvl="4" w:tplc="F65CB232">
      <w:numFmt w:val="bullet"/>
      <w:lvlText w:val="•"/>
      <w:lvlJc w:val="left"/>
      <w:pPr>
        <w:ind w:left="4110" w:hanging="360"/>
      </w:pPr>
      <w:rPr>
        <w:rFonts w:hint="default"/>
        <w:lang w:val="en-US" w:eastAsia="en-US" w:bidi="ar-SA"/>
      </w:rPr>
    </w:lvl>
    <w:lvl w:ilvl="5" w:tplc="DE166D2C">
      <w:numFmt w:val="bullet"/>
      <w:lvlText w:val="•"/>
      <w:lvlJc w:val="left"/>
      <w:pPr>
        <w:ind w:left="4953" w:hanging="360"/>
      </w:pPr>
      <w:rPr>
        <w:rFonts w:hint="default"/>
        <w:lang w:val="en-US" w:eastAsia="en-US" w:bidi="ar-SA"/>
      </w:rPr>
    </w:lvl>
    <w:lvl w:ilvl="6" w:tplc="B798D296">
      <w:numFmt w:val="bullet"/>
      <w:lvlText w:val="•"/>
      <w:lvlJc w:val="left"/>
      <w:pPr>
        <w:ind w:left="5795" w:hanging="360"/>
      </w:pPr>
      <w:rPr>
        <w:rFonts w:hint="default"/>
        <w:lang w:val="en-US" w:eastAsia="en-US" w:bidi="ar-SA"/>
      </w:rPr>
    </w:lvl>
    <w:lvl w:ilvl="7" w:tplc="7D0C9D94">
      <w:numFmt w:val="bullet"/>
      <w:lvlText w:val="•"/>
      <w:lvlJc w:val="left"/>
      <w:pPr>
        <w:ind w:left="6638" w:hanging="360"/>
      </w:pPr>
      <w:rPr>
        <w:rFonts w:hint="default"/>
        <w:lang w:val="en-US" w:eastAsia="en-US" w:bidi="ar-SA"/>
      </w:rPr>
    </w:lvl>
    <w:lvl w:ilvl="8" w:tplc="BE9C0756">
      <w:numFmt w:val="bullet"/>
      <w:lvlText w:val="•"/>
      <w:lvlJc w:val="left"/>
      <w:pPr>
        <w:ind w:left="7481" w:hanging="360"/>
      </w:pPr>
      <w:rPr>
        <w:rFonts w:hint="default"/>
        <w:lang w:val="en-US" w:eastAsia="en-US" w:bidi="ar-SA"/>
      </w:rPr>
    </w:lvl>
  </w:abstractNum>
  <w:num w:numId="1" w16cid:durableId="1246958185">
    <w:abstractNumId w:val="1"/>
  </w:num>
  <w:num w:numId="2" w16cid:durableId="1632590937">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proofState w:spelling="clean"/>
  <w:defaultTabStop w:val="720"/>
  <w:drawingGridHorizontalSpacing w:val="110"/>
  <w:displayHorizontalDrawingGridEvery w:val="2"/>
  <w:characterSpacingControl w:val="doNotCompress"/>
  <w:compat>
    <w:ulTrailSpace/>
    <w:useFELayou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FC4F80"/>
    <w:rsid w:val="000C08BA"/>
    <w:rsid w:val="00103B3D"/>
    <w:rsid w:val="00141228"/>
    <w:rsid w:val="00266C60"/>
    <w:rsid w:val="002A70D3"/>
    <w:rsid w:val="002C5C35"/>
    <w:rsid w:val="00312607"/>
    <w:rsid w:val="003358BD"/>
    <w:rsid w:val="0040404D"/>
    <w:rsid w:val="00433F3E"/>
    <w:rsid w:val="004A0BD9"/>
    <w:rsid w:val="004E235C"/>
    <w:rsid w:val="00514DD1"/>
    <w:rsid w:val="00533FAB"/>
    <w:rsid w:val="00603471"/>
    <w:rsid w:val="00684300"/>
    <w:rsid w:val="007044E9"/>
    <w:rsid w:val="007C3069"/>
    <w:rsid w:val="008B7E7F"/>
    <w:rsid w:val="008D2084"/>
    <w:rsid w:val="009445FC"/>
    <w:rsid w:val="009978B2"/>
    <w:rsid w:val="009B77FB"/>
    <w:rsid w:val="00AA3A2D"/>
    <w:rsid w:val="00AF6AF6"/>
    <w:rsid w:val="00B10F22"/>
    <w:rsid w:val="00BA2D20"/>
    <w:rsid w:val="00C00623"/>
    <w:rsid w:val="00C12208"/>
    <w:rsid w:val="00C328B0"/>
    <w:rsid w:val="00D34BA0"/>
    <w:rsid w:val="00E2035C"/>
    <w:rsid w:val="00ED2854"/>
    <w:rsid w:val="00F304D5"/>
    <w:rsid w:val="00F83F5A"/>
    <w:rsid w:val="00FC4F80"/>
  </w:rsids>
  <m:mathPr>
    <m:mathFont m:val="Cambria Math"/>
    <m:brkBin m:val="before"/>
    <m:brkBinSub m:val="--"/>
    <m:smallFrac m:val="0"/>
    <m:dispDef/>
    <m:lMargin m:val="0"/>
    <m:rMargin m:val="0"/>
    <m:defJc m:val="centerGroup"/>
    <m:wrapIndent m:val="1440"/>
    <m:intLim m:val="subSup"/>
    <m:naryLim m:val="undOvr"/>
  </m:mathPr>
  <w:themeFontLang w:val="en-GB"/>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20BD17C"/>
  <w15:docId w15:val="{A3F7C4F4-7FA3-4665-8330-A28933306092}"/>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sz w:val="22"/>
        <w:szCs w:val="22"/>
        <w:lang w:val="en-US" w:eastAsia="en-US" w:bidi="ar-SA"/>
      </w:rPr>
    </w:rPrDefault>
    <w:pPrDefault>
      <w:pPr>
        <w:widowControl w:val="0"/>
        <w:autoSpaceDE w:val="0"/>
        <w:autoSpaceDN w:val="0"/>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Pr>
      <w:rFonts w:ascii="Arial" w:eastAsia="Arial" w:hAnsi="Arial" w:cs="Arial"/>
    </w:rPr>
  </w:style>
  <w:style w:type="paragraph" w:styleId="Heading1">
    <w:name w:val="heading 1"/>
    <w:basedOn w:val="Normal"/>
    <w:uiPriority w:val="9"/>
    <w:qFormat/>
    <w:pPr>
      <w:ind w:left="738" w:hanging="358"/>
      <w:outlineLvl w:val="0"/>
    </w:pPr>
    <w:rPr>
      <w:b/>
      <w:bCs/>
      <w:sz w:val="24"/>
      <w:szCs w:val="24"/>
    </w:rPr>
  </w:style>
  <w:style w:type="character" w:default="1" w:styleId="DefaultParagraphFont">
    <w:name w:val="Default Paragraph Font"/>
    <w:uiPriority w:val="1"/>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BodyText">
    <w:name w:val="Body Text"/>
    <w:basedOn w:val="Normal"/>
    <w:uiPriority w:val="1"/>
    <w:qFormat/>
    <w:pPr>
      <w:ind w:left="380"/>
    </w:pPr>
    <w:rPr>
      <w:sz w:val="24"/>
      <w:szCs w:val="24"/>
    </w:rPr>
  </w:style>
  <w:style w:type="paragraph" w:styleId="ListParagraph">
    <w:name w:val="List Paragraph"/>
    <w:basedOn w:val="Normal"/>
    <w:uiPriority w:val="1"/>
    <w:qFormat/>
    <w:pPr>
      <w:ind w:left="738" w:hanging="358"/>
    </w:pPr>
  </w:style>
  <w:style w:type="paragraph" w:customStyle="1" w:styleId="TableParagraph">
    <w:name w:val="Table Paragraph"/>
    <w:basedOn w:val="Normal"/>
    <w:uiPriority w:val="1"/>
    <w:qFormat/>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ivs>
    <w:div w:id="2905270">
      <w:bodyDiv w:val="1"/>
      <w:marLeft w:val="0"/>
      <w:marRight w:val="0"/>
      <w:marTop w:val="0"/>
      <w:marBottom w:val="0"/>
      <w:divBdr>
        <w:top w:val="none" w:sz="0" w:space="0" w:color="auto"/>
        <w:left w:val="none" w:sz="0" w:space="0" w:color="auto"/>
        <w:bottom w:val="none" w:sz="0" w:space="0" w:color="auto"/>
        <w:right w:val="none" w:sz="0" w:space="0" w:color="auto"/>
      </w:divBdr>
    </w:div>
    <w:div w:id="84766488">
      <w:bodyDiv w:val="1"/>
      <w:marLeft w:val="0"/>
      <w:marRight w:val="0"/>
      <w:marTop w:val="0"/>
      <w:marBottom w:val="0"/>
      <w:divBdr>
        <w:top w:val="none" w:sz="0" w:space="0" w:color="auto"/>
        <w:left w:val="none" w:sz="0" w:space="0" w:color="auto"/>
        <w:bottom w:val="none" w:sz="0" w:space="0" w:color="auto"/>
        <w:right w:val="none" w:sz="0" w:space="0" w:color="auto"/>
      </w:divBdr>
    </w:div>
    <w:div w:id="543097254">
      <w:bodyDiv w:val="1"/>
      <w:marLeft w:val="0"/>
      <w:marRight w:val="0"/>
      <w:marTop w:val="0"/>
      <w:marBottom w:val="0"/>
      <w:divBdr>
        <w:top w:val="none" w:sz="0" w:space="0" w:color="auto"/>
        <w:left w:val="none" w:sz="0" w:space="0" w:color="auto"/>
        <w:bottom w:val="none" w:sz="0" w:space="0" w:color="auto"/>
        <w:right w:val="none" w:sz="0" w:space="0" w:color="auto"/>
      </w:divBdr>
    </w:div>
    <w:div w:id="548763051">
      <w:bodyDiv w:val="1"/>
      <w:marLeft w:val="0"/>
      <w:marRight w:val="0"/>
      <w:marTop w:val="0"/>
      <w:marBottom w:val="0"/>
      <w:divBdr>
        <w:top w:val="none" w:sz="0" w:space="0" w:color="auto"/>
        <w:left w:val="none" w:sz="0" w:space="0" w:color="auto"/>
        <w:bottom w:val="none" w:sz="0" w:space="0" w:color="auto"/>
        <w:right w:val="none" w:sz="0" w:space="0" w:color="auto"/>
      </w:divBdr>
    </w:div>
    <w:div w:id="736247819">
      <w:bodyDiv w:val="1"/>
      <w:marLeft w:val="0"/>
      <w:marRight w:val="0"/>
      <w:marTop w:val="0"/>
      <w:marBottom w:val="0"/>
      <w:divBdr>
        <w:top w:val="none" w:sz="0" w:space="0" w:color="auto"/>
        <w:left w:val="none" w:sz="0" w:space="0" w:color="auto"/>
        <w:bottom w:val="none" w:sz="0" w:space="0" w:color="auto"/>
        <w:right w:val="none" w:sz="0" w:space="0" w:color="auto"/>
      </w:divBdr>
    </w:div>
    <w:div w:id="787629449">
      <w:bodyDiv w:val="1"/>
      <w:marLeft w:val="0"/>
      <w:marRight w:val="0"/>
      <w:marTop w:val="0"/>
      <w:marBottom w:val="0"/>
      <w:divBdr>
        <w:top w:val="none" w:sz="0" w:space="0" w:color="auto"/>
        <w:left w:val="none" w:sz="0" w:space="0" w:color="auto"/>
        <w:bottom w:val="none" w:sz="0" w:space="0" w:color="auto"/>
        <w:right w:val="none" w:sz="0" w:space="0" w:color="auto"/>
      </w:divBdr>
    </w:div>
    <w:div w:id="984285428">
      <w:bodyDiv w:val="1"/>
      <w:marLeft w:val="0"/>
      <w:marRight w:val="0"/>
      <w:marTop w:val="0"/>
      <w:marBottom w:val="0"/>
      <w:divBdr>
        <w:top w:val="none" w:sz="0" w:space="0" w:color="auto"/>
        <w:left w:val="none" w:sz="0" w:space="0" w:color="auto"/>
        <w:bottom w:val="none" w:sz="0" w:space="0" w:color="auto"/>
        <w:right w:val="none" w:sz="0" w:space="0" w:color="auto"/>
      </w:divBdr>
    </w:div>
    <w:div w:id="1136486444">
      <w:bodyDiv w:val="1"/>
      <w:marLeft w:val="0"/>
      <w:marRight w:val="0"/>
      <w:marTop w:val="0"/>
      <w:marBottom w:val="0"/>
      <w:divBdr>
        <w:top w:val="none" w:sz="0" w:space="0" w:color="auto"/>
        <w:left w:val="none" w:sz="0" w:space="0" w:color="auto"/>
        <w:bottom w:val="none" w:sz="0" w:space="0" w:color="auto"/>
        <w:right w:val="none" w:sz="0" w:space="0" w:color="auto"/>
      </w:divBdr>
    </w:div>
    <w:div w:id="1140149825">
      <w:bodyDiv w:val="1"/>
      <w:marLeft w:val="0"/>
      <w:marRight w:val="0"/>
      <w:marTop w:val="0"/>
      <w:marBottom w:val="0"/>
      <w:divBdr>
        <w:top w:val="none" w:sz="0" w:space="0" w:color="auto"/>
        <w:left w:val="none" w:sz="0" w:space="0" w:color="auto"/>
        <w:bottom w:val="none" w:sz="0" w:space="0" w:color="auto"/>
        <w:right w:val="none" w:sz="0" w:space="0" w:color="auto"/>
      </w:divBdr>
    </w:div>
    <w:div w:id="1322123280">
      <w:bodyDiv w:val="1"/>
      <w:marLeft w:val="0"/>
      <w:marRight w:val="0"/>
      <w:marTop w:val="0"/>
      <w:marBottom w:val="0"/>
      <w:divBdr>
        <w:top w:val="none" w:sz="0" w:space="0" w:color="auto"/>
        <w:left w:val="none" w:sz="0" w:space="0" w:color="auto"/>
        <w:bottom w:val="none" w:sz="0" w:space="0" w:color="auto"/>
        <w:right w:val="none" w:sz="0" w:space="0" w:color="auto"/>
      </w:divBdr>
    </w:div>
    <w:div w:id="1416245112">
      <w:bodyDiv w:val="1"/>
      <w:marLeft w:val="0"/>
      <w:marRight w:val="0"/>
      <w:marTop w:val="0"/>
      <w:marBottom w:val="0"/>
      <w:divBdr>
        <w:top w:val="none" w:sz="0" w:space="0" w:color="auto"/>
        <w:left w:val="none" w:sz="0" w:space="0" w:color="auto"/>
        <w:bottom w:val="none" w:sz="0" w:space="0" w:color="auto"/>
        <w:right w:val="none" w:sz="0" w:space="0" w:color="auto"/>
      </w:divBdr>
    </w:div>
    <w:div w:id="1604918092">
      <w:bodyDiv w:val="1"/>
      <w:marLeft w:val="0"/>
      <w:marRight w:val="0"/>
      <w:marTop w:val="0"/>
      <w:marBottom w:val="0"/>
      <w:divBdr>
        <w:top w:val="none" w:sz="0" w:space="0" w:color="auto"/>
        <w:left w:val="none" w:sz="0" w:space="0" w:color="auto"/>
        <w:bottom w:val="none" w:sz="0" w:space="0" w:color="auto"/>
        <w:right w:val="none" w:sz="0" w:space="0" w:color="auto"/>
      </w:divBdr>
    </w:div>
    <w:div w:id="1925067606">
      <w:bodyDiv w:val="1"/>
      <w:marLeft w:val="0"/>
      <w:marRight w:val="0"/>
      <w:marTop w:val="0"/>
      <w:marBottom w:val="0"/>
      <w:divBdr>
        <w:top w:val="none" w:sz="0" w:space="0" w:color="auto"/>
        <w:left w:val="none" w:sz="0" w:space="0" w:color="auto"/>
        <w:bottom w:val="none" w:sz="0" w:space="0" w:color="auto"/>
        <w:right w:val="none" w:sz="0" w:space="0" w:color="auto"/>
      </w:divBdr>
    </w:div>
  </w:divs>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jpe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1F497D"/>
      </a:dk2>
      <a:lt2>
        <a:srgbClr val="EEECE1"/>
      </a:lt2>
      <a:accent1>
        <a:srgbClr val="4F81BD"/>
      </a:accent1>
      <a:accent2>
        <a:srgbClr val="C0504D"/>
      </a:accent2>
      <a:accent3>
        <a:srgbClr val="9BBB59"/>
      </a:accent3>
      <a:accent4>
        <a:srgbClr val="8064A2"/>
      </a:accent4>
      <a:accent5>
        <a:srgbClr val="4BACC6"/>
      </a:accent5>
      <a:accent6>
        <a:srgbClr val="F79646"/>
      </a:accent6>
      <a:hlink>
        <a:srgbClr val="0000FF"/>
      </a:hlink>
      <a:folHlink>
        <a:srgbClr val="800080"/>
      </a:folHlink>
    </a:clrScheme>
    <a:fontScheme name="Office">
      <a:majorFont>
        <a:latin typeface="Cambria"/>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minorFont>
    </a:fontScheme>
    <a:fmtScheme name="Office">
      <a:fillStyleLst>
        <a:solidFill>
          <a:schemeClr val="phClr"/>
        </a:solidFill>
        <a:gradFill rotWithShape="1">
          <a:gsLst>
            <a:gs pos="0">
              <a:schemeClr val="phClr">
                <a:tint val="50000"/>
                <a:satMod val="300000"/>
              </a:schemeClr>
            </a:gs>
            <a:gs pos="35000">
              <a:schemeClr val="phClr">
                <a:tint val="37000"/>
                <a:satMod val="300000"/>
              </a:schemeClr>
            </a:gs>
            <a:gs pos="100000">
              <a:schemeClr val="phClr">
                <a:tint val="15000"/>
                <a:satMod val="350000"/>
              </a:schemeClr>
            </a:gs>
          </a:gsLst>
          <a:lin ang="16200000" scaled="1"/>
        </a:gradFill>
        <a:gradFill rotWithShape="1">
          <a:gsLst>
            <a:gs pos="0">
              <a:schemeClr val="phClr">
                <a:shade val="51000"/>
                <a:satMod val="130000"/>
              </a:schemeClr>
            </a:gs>
            <a:gs pos="80000">
              <a:schemeClr val="phClr">
                <a:shade val="93000"/>
                <a:satMod val="130000"/>
              </a:schemeClr>
            </a:gs>
            <a:gs pos="100000">
              <a:schemeClr val="phClr">
                <a:shade val="94000"/>
                <a:satMod val="135000"/>
              </a:schemeClr>
            </a:gs>
          </a:gsLst>
          <a:lin ang="16200000" scaled="0"/>
        </a:gradFill>
      </a:fillStyleLst>
      <a:lnStyleLst>
        <a:ln w="9525" cap="flat" cmpd="sng" algn="ctr">
          <a:solidFill>
            <a:schemeClr val="phClr">
              <a:shade val="95000"/>
              <a:satMod val="105000"/>
            </a:schemeClr>
          </a:solidFill>
          <a:prstDash val="solid"/>
        </a:ln>
        <a:ln w="25400" cap="flat" cmpd="sng" algn="ctr">
          <a:solidFill>
            <a:schemeClr val="phClr"/>
          </a:solidFill>
          <a:prstDash val="solid"/>
        </a:ln>
        <a:ln w="38100" cap="flat" cmpd="sng" algn="ctr">
          <a:solidFill>
            <a:schemeClr val="phClr"/>
          </a:solidFill>
          <a:prstDash val="solid"/>
        </a:ln>
      </a:lnStyleLst>
      <a:effectStyleLst>
        <a:effectStyle>
          <a:effectLst>
            <a:outerShdw blurRad="40000" dist="20000" dir="5400000" rotWithShape="0">
              <a:srgbClr val="000000">
                <a:alpha val="38000"/>
              </a:srgbClr>
            </a:outerShdw>
          </a:effectLst>
        </a:effectStyle>
        <a:effectStyle>
          <a:effectLst>
            <a:outerShdw blurRad="40000" dist="23000" dir="5400000" rotWithShape="0">
              <a:srgbClr val="000000">
                <a:alpha val="35000"/>
              </a:srgbClr>
            </a:outerShdw>
          </a:effectLst>
        </a:effectStyle>
        <a:effectStyle>
          <a:effectLst>
            <a:outerShdw blurRad="40000" dist="23000" dir="5400000" rotWithShape="0">
              <a:srgbClr val="000000">
                <a:alpha val="35000"/>
              </a:srgbClr>
            </a:outerShdw>
          </a:effectLst>
          <a:scene3d>
            <a:camera prst="orthographicFront">
              <a:rot lat="0" lon="0" rev="0"/>
            </a:camera>
            <a:lightRig rig="threePt" dir="t">
              <a:rot lat="0" lon="0" rev="1200000"/>
            </a:lightRig>
          </a:scene3d>
          <a:sp3d>
            <a:bevelT w="63500" h="25400"/>
          </a:sp3d>
        </a:effectStyle>
      </a:effectStyleLst>
      <a:bgFillStyleLst>
        <a:solidFill>
          <a:schemeClr val="phClr"/>
        </a:solidFill>
        <a:gradFill rotWithShape="1">
          <a:gsLst>
            <a:gs pos="0">
              <a:schemeClr val="phClr">
                <a:tint val="40000"/>
                <a:satMod val="350000"/>
              </a:schemeClr>
            </a:gs>
            <a:gs pos="40000">
              <a:schemeClr val="phClr">
                <a:tint val="45000"/>
                <a:shade val="99000"/>
                <a:satMod val="350000"/>
              </a:schemeClr>
            </a:gs>
            <a:gs pos="100000">
              <a:schemeClr val="phClr">
                <a:shade val="20000"/>
                <a:satMod val="255000"/>
              </a:schemeClr>
            </a:gs>
          </a:gsLst>
          <a:path path="circle">
            <a:fillToRect l="50000" t="-80000" r="50000" b="180000"/>
          </a:path>
        </a:gradFill>
        <a:gradFill rotWithShape="1">
          <a:gsLst>
            <a:gs pos="0">
              <a:schemeClr val="phClr">
                <a:tint val="80000"/>
                <a:satMod val="300000"/>
              </a:schemeClr>
            </a:gs>
            <a:gs pos="100000">
              <a:schemeClr val="phClr">
                <a:shade val="30000"/>
                <a:satMod val="200000"/>
              </a:schemeClr>
            </a:gs>
          </a:gsLst>
          <a:path path="circle">
            <a:fillToRect l="50000" t="50000" r="50000" b="50000"/>
          </a:path>
        </a:gradFill>
      </a:bgFillStyleLst>
    </a:fmtScheme>
  </a:themeElements>
  <a:objectDefaults/>
  <a:extraClrSchemeLst/>
</a:theme>
</file>

<file path=docProps/app.xml><?xml version="1.0" encoding="utf-8"?>
<Properties xmlns="http://schemas.openxmlformats.org/officeDocument/2006/extended-properties" xmlns:vt="http://schemas.openxmlformats.org/officeDocument/2006/docPropsVTypes">
  <Template>Normal</Template>
  <TotalTime>23</TotalTime>
  <Pages>4</Pages>
  <Words>936</Words>
  <Characters>5336</Characters>
  <Application>Microsoft Office Word</Application>
  <DocSecurity>0</DocSecurity>
  <Lines>44</Lines>
  <Paragraphs>12</Paragraphs>
  <ScaleCrop>false</ScaleCrop>
  <Company/>
  <LinksUpToDate>false</LinksUpToDate>
  <CharactersWithSpaces>6260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creator>Carly Dunningham</dc:creator>
  <cp:lastModifiedBy>Helen Thomas</cp:lastModifiedBy>
  <cp:revision>36</cp:revision>
  <dcterms:created xsi:type="dcterms:W3CDTF">2025-01-15T20:42:00Z</dcterms:created>
  <dcterms:modified xsi:type="dcterms:W3CDTF">2025-01-15T21:05:00Z</dcterms:modified>
</cp:coreProperties>
</file>

<file path=docProps/custom.xml><?xml version="1.0" encoding="utf-8"?>
<Properties xmlns="http://schemas.openxmlformats.org/officeDocument/2006/custom-properties" xmlns:vt="http://schemas.openxmlformats.org/officeDocument/2006/docPropsVTypes">
  <property fmtid="{D5CDD505-2E9C-101B-9397-08002B2CF9AE}" pid="2" name="Created">
    <vt:filetime>2023-01-25T00:00:00Z</vt:filetime>
  </property>
  <property fmtid="{D5CDD505-2E9C-101B-9397-08002B2CF9AE}" pid="3" name="Creator">
    <vt:lpwstr>Microsoft® Word 2019</vt:lpwstr>
  </property>
  <property fmtid="{D5CDD505-2E9C-101B-9397-08002B2CF9AE}" pid="4" name="LastSaved">
    <vt:filetime>2025-01-15T00:00:00Z</vt:filetime>
  </property>
  <property fmtid="{D5CDD505-2E9C-101B-9397-08002B2CF9AE}" pid="5" name="Producer">
    <vt:lpwstr>Microsoft® Word 2019</vt:lpwstr>
  </property>
</Properties>
</file>